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9A6" w:rsidRPr="00A529A6" w:rsidRDefault="00A529A6" w:rsidP="00A529A6">
      <w:pPr>
        <w:tabs>
          <w:tab w:val="left" w:pos="1410"/>
        </w:tabs>
        <w:autoSpaceDE w:val="0"/>
        <w:autoSpaceDN w:val="0"/>
        <w:adjustRightInd w:val="0"/>
        <w:spacing w:after="0" w:line="240" w:lineRule="auto"/>
        <w:ind w:left="567" w:right="139" w:firstLine="0"/>
        <w:jc w:val="center"/>
        <w:rPr>
          <w:b/>
          <w:color w:val="auto"/>
          <w:szCs w:val="28"/>
        </w:rPr>
      </w:pPr>
      <w:r w:rsidRPr="00A529A6">
        <w:rPr>
          <w:b/>
          <w:color w:val="auto"/>
          <w:szCs w:val="28"/>
        </w:rPr>
        <w:t>МУНИЦИПАЛЬНОЕ БЮДЖЕТНОЕ УЧРЕЖДЕНИЕ</w:t>
      </w:r>
    </w:p>
    <w:p w:rsidR="00A529A6" w:rsidRPr="00A529A6" w:rsidRDefault="00A529A6" w:rsidP="00A529A6">
      <w:pPr>
        <w:tabs>
          <w:tab w:val="left" w:pos="1410"/>
        </w:tabs>
        <w:autoSpaceDE w:val="0"/>
        <w:autoSpaceDN w:val="0"/>
        <w:adjustRightInd w:val="0"/>
        <w:spacing w:after="0" w:line="240" w:lineRule="auto"/>
        <w:ind w:left="567" w:right="139" w:hanging="851"/>
        <w:jc w:val="center"/>
        <w:rPr>
          <w:b/>
          <w:color w:val="auto"/>
          <w:szCs w:val="28"/>
        </w:rPr>
      </w:pPr>
      <w:r w:rsidRPr="00A529A6">
        <w:rPr>
          <w:b/>
          <w:color w:val="auto"/>
          <w:szCs w:val="28"/>
        </w:rPr>
        <w:t>ДОПОЛНИТЕЛЬНОГО ОБРАЗОВАНИЯ «КАЙБИЦКАЯ ДЕТСКАЯ ШКОЛА ИСКУССТВ»</w:t>
      </w: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autoSpaceDE w:val="0"/>
        <w:autoSpaceDN w:val="0"/>
        <w:adjustRightInd w:val="0"/>
        <w:spacing w:after="0" w:line="240" w:lineRule="auto"/>
        <w:ind w:left="567" w:right="139" w:hanging="851"/>
        <w:jc w:val="right"/>
        <w:rPr>
          <w:color w:val="auto"/>
          <w:szCs w:val="28"/>
        </w:rPr>
      </w:pPr>
      <w:r w:rsidRPr="00A529A6">
        <w:rPr>
          <w:color w:val="auto"/>
          <w:szCs w:val="28"/>
        </w:rPr>
        <w:t>«Утверждаю»</w:t>
      </w:r>
    </w:p>
    <w:p w:rsidR="00A529A6" w:rsidRPr="00A529A6" w:rsidRDefault="00A529A6" w:rsidP="00A529A6">
      <w:pPr>
        <w:autoSpaceDE w:val="0"/>
        <w:autoSpaceDN w:val="0"/>
        <w:adjustRightInd w:val="0"/>
        <w:spacing w:after="0" w:line="240" w:lineRule="auto"/>
        <w:ind w:left="567" w:right="139" w:hanging="851"/>
        <w:jc w:val="right"/>
        <w:rPr>
          <w:color w:val="auto"/>
          <w:szCs w:val="28"/>
        </w:rPr>
      </w:pPr>
      <w:r w:rsidRPr="00A529A6">
        <w:rPr>
          <w:color w:val="auto"/>
          <w:szCs w:val="28"/>
        </w:rPr>
        <w:t>Директор МБУ ДО «КДШИ»</w:t>
      </w:r>
    </w:p>
    <w:p w:rsidR="00A529A6" w:rsidRPr="00A529A6" w:rsidRDefault="00A529A6" w:rsidP="00A529A6">
      <w:pPr>
        <w:autoSpaceDE w:val="0"/>
        <w:autoSpaceDN w:val="0"/>
        <w:adjustRightInd w:val="0"/>
        <w:spacing w:after="0" w:line="240" w:lineRule="auto"/>
        <w:ind w:left="567" w:right="139" w:hanging="851"/>
        <w:jc w:val="right"/>
        <w:rPr>
          <w:color w:val="auto"/>
          <w:szCs w:val="28"/>
        </w:rPr>
      </w:pPr>
      <w:r w:rsidRPr="00A529A6">
        <w:rPr>
          <w:color w:val="auto"/>
          <w:szCs w:val="28"/>
        </w:rPr>
        <w:t>__________ Мутыгуллина А.Р.</w:t>
      </w:r>
    </w:p>
    <w:p w:rsidR="00A529A6" w:rsidRPr="00A529A6" w:rsidRDefault="00A529A6" w:rsidP="00A529A6">
      <w:pPr>
        <w:autoSpaceDE w:val="0"/>
        <w:autoSpaceDN w:val="0"/>
        <w:adjustRightInd w:val="0"/>
        <w:spacing w:after="0" w:line="240" w:lineRule="auto"/>
        <w:ind w:left="567" w:right="139" w:hanging="851"/>
        <w:jc w:val="right"/>
        <w:rPr>
          <w:color w:val="auto"/>
          <w:szCs w:val="28"/>
        </w:rPr>
      </w:pPr>
      <w:r w:rsidRPr="00A529A6">
        <w:rPr>
          <w:color w:val="auto"/>
          <w:szCs w:val="28"/>
        </w:rPr>
        <w:t>«___» _____________ 20__г.</w:t>
      </w: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Pr="00A529A6" w:rsidRDefault="00A529A6" w:rsidP="00A529A6">
      <w:pPr>
        <w:spacing w:after="0" w:line="240" w:lineRule="auto"/>
        <w:ind w:left="567" w:right="139" w:firstLine="0"/>
        <w:jc w:val="center"/>
        <w:rPr>
          <w:b/>
          <w:color w:val="auto"/>
          <w:szCs w:val="28"/>
        </w:rPr>
      </w:pPr>
    </w:p>
    <w:p w:rsidR="00A529A6" w:rsidRPr="00A529A6" w:rsidRDefault="00A529A6" w:rsidP="00A529A6">
      <w:pPr>
        <w:spacing w:after="0" w:line="240" w:lineRule="auto"/>
        <w:ind w:left="567" w:right="139" w:firstLine="0"/>
        <w:jc w:val="center"/>
        <w:rPr>
          <w:b/>
          <w:color w:val="auto"/>
          <w:szCs w:val="28"/>
        </w:rPr>
      </w:pPr>
    </w:p>
    <w:p w:rsidR="00A529A6" w:rsidRPr="00A529A6" w:rsidRDefault="00A529A6" w:rsidP="00A529A6">
      <w:pPr>
        <w:autoSpaceDE w:val="0"/>
        <w:autoSpaceDN w:val="0"/>
        <w:adjustRightInd w:val="0"/>
        <w:spacing w:after="0" w:line="240" w:lineRule="auto"/>
        <w:ind w:left="567" w:right="139" w:hanging="851"/>
        <w:jc w:val="center"/>
        <w:rPr>
          <w:b/>
          <w:color w:val="auto"/>
          <w:szCs w:val="28"/>
        </w:rPr>
      </w:pPr>
    </w:p>
    <w:p w:rsidR="00A529A6" w:rsidRPr="00A529A6" w:rsidRDefault="00A529A6" w:rsidP="00A529A6">
      <w:pPr>
        <w:autoSpaceDE w:val="0"/>
        <w:autoSpaceDN w:val="0"/>
        <w:adjustRightInd w:val="0"/>
        <w:spacing w:after="0" w:line="240" w:lineRule="auto"/>
        <w:ind w:left="567" w:right="139" w:hanging="851"/>
        <w:jc w:val="center"/>
        <w:rPr>
          <w:b/>
          <w:color w:val="auto"/>
          <w:szCs w:val="28"/>
        </w:rPr>
      </w:pPr>
      <w:r w:rsidRPr="00A529A6">
        <w:rPr>
          <w:b/>
          <w:color w:val="auto"/>
          <w:szCs w:val="28"/>
        </w:rPr>
        <w:t>ДОПОЛНИТЕЛЬНАЯ ОБЩЕРАЗВИВАЮЩАЯ ПРОГРАММА В ОБЛАСТИ МУЗЫКАЛЬНОГО ИСКУССТВА</w:t>
      </w:r>
    </w:p>
    <w:p w:rsidR="00A529A6" w:rsidRPr="00A529A6" w:rsidRDefault="00A529A6" w:rsidP="00A529A6">
      <w:pPr>
        <w:tabs>
          <w:tab w:val="left" w:pos="5805"/>
        </w:tabs>
        <w:autoSpaceDE w:val="0"/>
        <w:autoSpaceDN w:val="0"/>
        <w:adjustRightInd w:val="0"/>
        <w:spacing w:after="0" w:line="240" w:lineRule="auto"/>
        <w:ind w:left="567" w:right="139" w:hanging="851"/>
        <w:jc w:val="left"/>
        <w:rPr>
          <w:color w:val="auto"/>
          <w:szCs w:val="28"/>
        </w:rPr>
      </w:pPr>
      <w:r w:rsidRPr="00A529A6">
        <w:rPr>
          <w:color w:val="auto"/>
          <w:szCs w:val="28"/>
        </w:rPr>
        <w:tab/>
      </w:r>
      <w:r w:rsidRPr="00A529A6">
        <w:rPr>
          <w:color w:val="auto"/>
          <w:szCs w:val="28"/>
        </w:rPr>
        <w:tab/>
      </w: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Pr="00A529A6" w:rsidRDefault="00A529A6" w:rsidP="00A529A6">
      <w:pPr>
        <w:spacing w:after="0" w:line="240" w:lineRule="auto"/>
        <w:ind w:left="0" w:right="139" w:firstLine="0"/>
        <w:jc w:val="lef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autoSpaceDE w:val="0"/>
        <w:autoSpaceDN w:val="0"/>
        <w:adjustRightInd w:val="0"/>
        <w:spacing w:after="0" w:line="240" w:lineRule="auto"/>
        <w:ind w:left="567" w:right="139" w:hanging="851"/>
        <w:jc w:val="center"/>
        <w:rPr>
          <w:b/>
          <w:color w:val="auto"/>
          <w:sz w:val="40"/>
          <w:szCs w:val="28"/>
        </w:rPr>
      </w:pPr>
      <w:r w:rsidRPr="00A529A6">
        <w:rPr>
          <w:b/>
          <w:color w:val="auto"/>
          <w:sz w:val="40"/>
          <w:szCs w:val="28"/>
        </w:rPr>
        <w:t>ПРОГРАММА</w:t>
      </w:r>
    </w:p>
    <w:p w:rsidR="00A529A6" w:rsidRPr="00A529A6" w:rsidRDefault="00A529A6" w:rsidP="00A529A6">
      <w:pPr>
        <w:autoSpaceDE w:val="0"/>
        <w:autoSpaceDN w:val="0"/>
        <w:adjustRightInd w:val="0"/>
        <w:spacing w:after="0" w:line="240" w:lineRule="auto"/>
        <w:ind w:left="567" w:right="139" w:hanging="851"/>
        <w:jc w:val="center"/>
        <w:rPr>
          <w:b/>
          <w:color w:val="auto"/>
          <w:sz w:val="40"/>
          <w:szCs w:val="28"/>
        </w:rPr>
      </w:pPr>
      <w:r w:rsidRPr="00A529A6">
        <w:rPr>
          <w:b/>
          <w:color w:val="auto"/>
          <w:sz w:val="40"/>
          <w:szCs w:val="28"/>
        </w:rPr>
        <w:t>по учебному предмету</w:t>
      </w:r>
    </w:p>
    <w:p w:rsidR="00A529A6" w:rsidRPr="00A529A6" w:rsidRDefault="00A529A6" w:rsidP="00A529A6">
      <w:pPr>
        <w:autoSpaceDE w:val="0"/>
        <w:autoSpaceDN w:val="0"/>
        <w:adjustRightInd w:val="0"/>
        <w:spacing w:after="0" w:line="240" w:lineRule="auto"/>
        <w:ind w:left="567" w:right="139" w:hanging="851"/>
        <w:jc w:val="center"/>
        <w:rPr>
          <w:b/>
          <w:color w:val="auto"/>
          <w:sz w:val="40"/>
          <w:szCs w:val="28"/>
        </w:rPr>
      </w:pPr>
    </w:p>
    <w:p w:rsidR="00A529A6" w:rsidRPr="00A529A6" w:rsidRDefault="00A529A6" w:rsidP="00A529A6">
      <w:pPr>
        <w:autoSpaceDE w:val="0"/>
        <w:autoSpaceDN w:val="0"/>
        <w:adjustRightInd w:val="0"/>
        <w:spacing w:after="0" w:line="240" w:lineRule="auto"/>
        <w:ind w:left="567" w:right="139" w:hanging="851"/>
        <w:jc w:val="center"/>
        <w:rPr>
          <w:b/>
          <w:color w:val="auto"/>
          <w:sz w:val="40"/>
          <w:szCs w:val="28"/>
        </w:rPr>
      </w:pPr>
      <w:r w:rsidRPr="00A529A6">
        <w:rPr>
          <w:b/>
          <w:color w:val="auto"/>
          <w:sz w:val="40"/>
          <w:szCs w:val="28"/>
        </w:rPr>
        <w:t>СОЛЬНОЕ ПЕНИЕ</w:t>
      </w:r>
    </w:p>
    <w:p w:rsidR="00A529A6" w:rsidRPr="00A529A6" w:rsidRDefault="00A529A6" w:rsidP="00A529A6">
      <w:pPr>
        <w:autoSpaceDE w:val="0"/>
        <w:autoSpaceDN w:val="0"/>
        <w:adjustRightInd w:val="0"/>
        <w:spacing w:after="0" w:line="240" w:lineRule="auto"/>
        <w:ind w:left="567" w:right="139" w:hanging="851"/>
        <w:jc w:val="righ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Default="00A529A6" w:rsidP="00A529A6">
      <w:pPr>
        <w:spacing w:after="0" w:line="240" w:lineRule="auto"/>
        <w:ind w:left="567" w:right="139" w:firstLine="0"/>
        <w:jc w:val="left"/>
        <w:rPr>
          <w:color w:val="auto"/>
          <w:szCs w:val="28"/>
        </w:rPr>
      </w:pPr>
    </w:p>
    <w:p w:rsidR="00A529A6" w:rsidRDefault="00A529A6" w:rsidP="00A529A6">
      <w:pPr>
        <w:spacing w:after="0" w:line="240" w:lineRule="auto"/>
        <w:ind w:left="567" w:right="139" w:firstLine="0"/>
        <w:jc w:val="lef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Pr="00A529A6" w:rsidRDefault="00A529A6" w:rsidP="00A529A6">
      <w:pPr>
        <w:spacing w:after="0" w:line="240" w:lineRule="auto"/>
        <w:ind w:left="567" w:right="139" w:firstLine="0"/>
        <w:jc w:val="left"/>
        <w:rPr>
          <w:color w:val="auto"/>
          <w:szCs w:val="28"/>
        </w:rPr>
      </w:pPr>
    </w:p>
    <w:p w:rsidR="00A529A6" w:rsidRPr="00A529A6" w:rsidRDefault="00A529A6" w:rsidP="00A529A6">
      <w:pPr>
        <w:spacing w:after="0" w:line="240" w:lineRule="auto"/>
        <w:ind w:left="567" w:right="139" w:firstLine="0"/>
        <w:jc w:val="center"/>
        <w:rPr>
          <w:color w:val="auto"/>
          <w:szCs w:val="28"/>
        </w:rPr>
      </w:pPr>
    </w:p>
    <w:p w:rsidR="00A529A6" w:rsidRPr="00A529A6" w:rsidRDefault="00A529A6" w:rsidP="00A529A6">
      <w:pPr>
        <w:autoSpaceDE w:val="0"/>
        <w:autoSpaceDN w:val="0"/>
        <w:adjustRightInd w:val="0"/>
        <w:spacing w:after="0" w:line="240" w:lineRule="auto"/>
        <w:ind w:left="567" w:right="139" w:hanging="851"/>
        <w:jc w:val="center"/>
        <w:rPr>
          <w:color w:val="auto"/>
          <w:szCs w:val="28"/>
        </w:rPr>
      </w:pPr>
      <w:r w:rsidRPr="00A529A6">
        <w:rPr>
          <w:color w:val="auto"/>
          <w:szCs w:val="28"/>
        </w:rPr>
        <w:t>2020 г.</w:t>
      </w:r>
    </w:p>
    <w:tbl>
      <w:tblPr>
        <w:tblpPr w:leftFromText="180" w:rightFromText="180" w:vertAnchor="page" w:horzAnchor="margin" w:tblpY="1501"/>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764"/>
      </w:tblGrid>
      <w:tr w:rsidR="00A529A6" w:rsidRPr="00A529A6" w:rsidTr="008521D9">
        <w:trPr>
          <w:trHeight w:val="2203"/>
        </w:trPr>
        <w:tc>
          <w:tcPr>
            <w:tcW w:w="4551" w:type="dxa"/>
            <w:shd w:val="clear" w:color="auto" w:fill="auto"/>
          </w:tcPr>
          <w:p w:rsidR="00A529A6" w:rsidRPr="00A529A6" w:rsidRDefault="00A529A6" w:rsidP="00A529A6">
            <w:pPr>
              <w:widowControl w:val="0"/>
              <w:autoSpaceDE w:val="0"/>
              <w:autoSpaceDN w:val="0"/>
              <w:adjustRightInd w:val="0"/>
              <w:spacing w:after="0" w:line="240" w:lineRule="auto"/>
              <w:ind w:left="0" w:right="0" w:firstLine="0"/>
              <w:jc w:val="left"/>
              <w:rPr>
                <w:color w:val="auto"/>
                <w:spacing w:val="-3"/>
                <w:sz w:val="30"/>
                <w:szCs w:val="30"/>
              </w:rPr>
            </w:pPr>
            <w:r w:rsidRPr="00A529A6">
              <w:rPr>
                <w:color w:val="auto"/>
                <w:spacing w:val="-3"/>
                <w:sz w:val="30"/>
                <w:szCs w:val="30"/>
              </w:rPr>
              <w:lastRenderedPageBreak/>
              <w:t>«Рассмотрено»</w:t>
            </w:r>
          </w:p>
          <w:p w:rsidR="00A529A6" w:rsidRPr="00A529A6" w:rsidRDefault="00A529A6" w:rsidP="00A529A6">
            <w:pPr>
              <w:widowControl w:val="0"/>
              <w:autoSpaceDE w:val="0"/>
              <w:autoSpaceDN w:val="0"/>
              <w:adjustRightInd w:val="0"/>
              <w:spacing w:after="0" w:line="240" w:lineRule="auto"/>
              <w:ind w:left="0" w:right="0" w:firstLine="0"/>
              <w:jc w:val="left"/>
              <w:rPr>
                <w:color w:val="auto"/>
                <w:spacing w:val="-3"/>
                <w:sz w:val="30"/>
                <w:szCs w:val="30"/>
              </w:rPr>
            </w:pPr>
            <w:r w:rsidRPr="00A529A6">
              <w:rPr>
                <w:color w:val="auto"/>
                <w:spacing w:val="-3"/>
                <w:sz w:val="30"/>
                <w:szCs w:val="30"/>
              </w:rPr>
              <w:t xml:space="preserve">Методическим советом </w:t>
            </w:r>
          </w:p>
          <w:p w:rsidR="00A529A6" w:rsidRPr="00A529A6" w:rsidRDefault="00A529A6" w:rsidP="00A529A6">
            <w:pPr>
              <w:widowControl w:val="0"/>
              <w:autoSpaceDE w:val="0"/>
              <w:autoSpaceDN w:val="0"/>
              <w:adjustRightInd w:val="0"/>
              <w:spacing w:after="0" w:line="240" w:lineRule="auto"/>
              <w:ind w:left="0" w:right="0" w:firstLine="0"/>
              <w:jc w:val="left"/>
              <w:rPr>
                <w:color w:val="auto"/>
                <w:spacing w:val="-3"/>
                <w:sz w:val="30"/>
                <w:szCs w:val="30"/>
              </w:rPr>
            </w:pPr>
            <w:r w:rsidRPr="00A529A6">
              <w:rPr>
                <w:color w:val="auto"/>
                <w:spacing w:val="-3"/>
                <w:sz w:val="30"/>
                <w:szCs w:val="30"/>
              </w:rPr>
              <w:t>Образовательного учреждения</w:t>
            </w:r>
          </w:p>
          <w:p w:rsidR="00A529A6" w:rsidRPr="00A529A6" w:rsidRDefault="00A529A6" w:rsidP="00A529A6">
            <w:pPr>
              <w:widowControl w:val="0"/>
              <w:autoSpaceDE w:val="0"/>
              <w:autoSpaceDN w:val="0"/>
              <w:adjustRightInd w:val="0"/>
              <w:spacing w:after="0" w:line="240" w:lineRule="auto"/>
              <w:ind w:left="0" w:right="0" w:firstLine="0"/>
              <w:jc w:val="left"/>
              <w:rPr>
                <w:color w:val="auto"/>
                <w:spacing w:val="-3"/>
                <w:sz w:val="30"/>
                <w:szCs w:val="30"/>
              </w:rPr>
            </w:pPr>
            <w:r w:rsidRPr="00A529A6">
              <w:rPr>
                <w:color w:val="auto"/>
                <w:spacing w:val="-3"/>
                <w:sz w:val="30"/>
                <w:szCs w:val="30"/>
              </w:rPr>
              <w:t>«___» ___________20__г.</w:t>
            </w:r>
          </w:p>
          <w:p w:rsidR="00A529A6" w:rsidRPr="00A529A6" w:rsidRDefault="00A529A6" w:rsidP="00A529A6">
            <w:pPr>
              <w:widowControl w:val="0"/>
              <w:autoSpaceDE w:val="0"/>
              <w:autoSpaceDN w:val="0"/>
              <w:adjustRightInd w:val="0"/>
              <w:spacing w:after="0" w:line="240" w:lineRule="auto"/>
              <w:ind w:left="0" w:right="0" w:firstLine="0"/>
              <w:jc w:val="left"/>
              <w:rPr>
                <w:color w:val="auto"/>
                <w:spacing w:val="-3"/>
                <w:sz w:val="30"/>
                <w:szCs w:val="30"/>
              </w:rPr>
            </w:pPr>
            <w:r w:rsidRPr="00A529A6">
              <w:rPr>
                <w:color w:val="auto"/>
                <w:spacing w:val="-3"/>
                <w:sz w:val="30"/>
                <w:szCs w:val="30"/>
              </w:rPr>
              <w:t>(дата утверждения)</w:t>
            </w:r>
          </w:p>
        </w:tc>
        <w:tc>
          <w:tcPr>
            <w:tcW w:w="4764" w:type="dxa"/>
            <w:shd w:val="clear" w:color="auto" w:fill="auto"/>
          </w:tcPr>
          <w:p w:rsidR="00A529A6" w:rsidRPr="00A529A6" w:rsidRDefault="00A529A6" w:rsidP="00A529A6">
            <w:pPr>
              <w:widowControl w:val="0"/>
              <w:autoSpaceDE w:val="0"/>
              <w:autoSpaceDN w:val="0"/>
              <w:adjustRightInd w:val="0"/>
              <w:spacing w:after="0" w:line="240" w:lineRule="auto"/>
              <w:ind w:left="0" w:right="0" w:firstLine="0"/>
              <w:jc w:val="right"/>
              <w:rPr>
                <w:color w:val="auto"/>
                <w:spacing w:val="-3"/>
                <w:sz w:val="30"/>
                <w:szCs w:val="30"/>
              </w:rPr>
            </w:pPr>
            <w:r w:rsidRPr="00A529A6">
              <w:rPr>
                <w:color w:val="auto"/>
                <w:spacing w:val="-3"/>
                <w:sz w:val="30"/>
                <w:szCs w:val="30"/>
              </w:rPr>
              <w:t>«Утверждаю»</w:t>
            </w:r>
          </w:p>
          <w:p w:rsidR="00A529A6" w:rsidRPr="00A529A6" w:rsidRDefault="00A529A6" w:rsidP="00A529A6">
            <w:pPr>
              <w:widowControl w:val="0"/>
              <w:autoSpaceDE w:val="0"/>
              <w:autoSpaceDN w:val="0"/>
              <w:adjustRightInd w:val="0"/>
              <w:spacing w:after="0" w:line="240" w:lineRule="auto"/>
              <w:ind w:left="0" w:right="0" w:firstLine="0"/>
              <w:jc w:val="right"/>
              <w:rPr>
                <w:color w:val="auto"/>
                <w:spacing w:val="-3"/>
                <w:sz w:val="30"/>
                <w:szCs w:val="30"/>
              </w:rPr>
            </w:pPr>
            <w:r w:rsidRPr="00A529A6">
              <w:rPr>
                <w:color w:val="auto"/>
                <w:spacing w:val="-3"/>
                <w:sz w:val="30"/>
                <w:szCs w:val="30"/>
              </w:rPr>
              <w:t>Директор КДШИ</w:t>
            </w:r>
          </w:p>
          <w:p w:rsidR="00A529A6" w:rsidRPr="00A529A6" w:rsidRDefault="00A529A6" w:rsidP="00A529A6">
            <w:pPr>
              <w:widowControl w:val="0"/>
              <w:autoSpaceDE w:val="0"/>
              <w:autoSpaceDN w:val="0"/>
              <w:adjustRightInd w:val="0"/>
              <w:spacing w:after="0" w:line="240" w:lineRule="auto"/>
              <w:ind w:left="0" w:right="0" w:firstLine="0"/>
              <w:jc w:val="right"/>
              <w:rPr>
                <w:color w:val="auto"/>
                <w:spacing w:val="-3"/>
                <w:sz w:val="30"/>
                <w:szCs w:val="30"/>
              </w:rPr>
            </w:pPr>
            <w:r w:rsidRPr="00A529A6">
              <w:rPr>
                <w:color w:val="auto"/>
                <w:spacing w:val="-3"/>
                <w:sz w:val="30"/>
                <w:szCs w:val="30"/>
              </w:rPr>
              <w:t>__________Мутыгуллина А.Р.</w:t>
            </w:r>
          </w:p>
          <w:p w:rsidR="00A529A6" w:rsidRPr="00A529A6" w:rsidRDefault="00A529A6" w:rsidP="00A529A6">
            <w:pPr>
              <w:widowControl w:val="0"/>
              <w:autoSpaceDE w:val="0"/>
              <w:autoSpaceDN w:val="0"/>
              <w:adjustRightInd w:val="0"/>
              <w:spacing w:after="0" w:line="240" w:lineRule="auto"/>
              <w:ind w:left="0" w:right="0" w:firstLine="0"/>
              <w:jc w:val="right"/>
              <w:rPr>
                <w:color w:val="auto"/>
                <w:spacing w:val="-3"/>
                <w:sz w:val="30"/>
                <w:szCs w:val="30"/>
              </w:rPr>
            </w:pPr>
            <w:r w:rsidRPr="00A529A6">
              <w:rPr>
                <w:color w:val="auto"/>
                <w:spacing w:val="-3"/>
                <w:sz w:val="30"/>
                <w:szCs w:val="30"/>
              </w:rPr>
              <w:t>«___» __________20__г.</w:t>
            </w:r>
          </w:p>
          <w:p w:rsidR="00A529A6" w:rsidRPr="00A529A6" w:rsidRDefault="00A529A6" w:rsidP="00A529A6">
            <w:pPr>
              <w:widowControl w:val="0"/>
              <w:autoSpaceDE w:val="0"/>
              <w:autoSpaceDN w:val="0"/>
              <w:adjustRightInd w:val="0"/>
              <w:spacing w:after="0" w:line="240" w:lineRule="auto"/>
              <w:ind w:left="0" w:right="0" w:firstLine="0"/>
              <w:jc w:val="center"/>
              <w:rPr>
                <w:color w:val="auto"/>
                <w:spacing w:val="-3"/>
                <w:sz w:val="30"/>
                <w:szCs w:val="30"/>
              </w:rPr>
            </w:pPr>
            <w:r w:rsidRPr="00A529A6">
              <w:rPr>
                <w:color w:val="auto"/>
                <w:spacing w:val="-3"/>
                <w:sz w:val="30"/>
                <w:szCs w:val="30"/>
              </w:rPr>
              <w:t>(дата утверждения)</w:t>
            </w:r>
          </w:p>
        </w:tc>
      </w:tr>
    </w:tbl>
    <w:p w:rsidR="00A529A6" w:rsidRDefault="00A529A6" w:rsidP="00A529A6">
      <w:pPr>
        <w:autoSpaceDE w:val="0"/>
        <w:autoSpaceDN w:val="0"/>
        <w:adjustRightInd w:val="0"/>
        <w:spacing w:after="0" w:line="240" w:lineRule="auto"/>
        <w:ind w:left="0" w:right="139" w:firstLine="0"/>
        <w:rPr>
          <w:color w:val="auto"/>
          <w:szCs w:val="28"/>
        </w:rPr>
      </w:pPr>
    </w:p>
    <w:p w:rsidR="00A529A6" w:rsidRDefault="00A529A6" w:rsidP="00A529A6">
      <w:pPr>
        <w:shd w:val="clear" w:color="auto" w:fill="FFFFFF"/>
        <w:spacing w:after="5" w:line="360" w:lineRule="auto"/>
        <w:ind w:left="0" w:right="336" w:firstLine="0"/>
        <w:rPr>
          <w:b/>
          <w:sz w:val="32"/>
        </w:rPr>
      </w:pPr>
    </w:p>
    <w:p w:rsidR="00A529A6" w:rsidRDefault="00A529A6" w:rsidP="00A529A6">
      <w:pPr>
        <w:shd w:val="clear" w:color="auto" w:fill="FFFFFF"/>
        <w:spacing w:after="5" w:line="360" w:lineRule="auto"/>
        <w:ind w:left="0" w:right="336" w:firstLine="0"/>
        <w:rPr>
          <w:spacing w:val="-3"/>
          <w:szCs w:val="30"/>
        </w:rPr>
      </w:pPr>
    </w:p>
    <w:p w:rsidR="00A529A6" w:rsidRDefault="00A529A6" w:rsidP="00A529A6">
      <w:pPr>
        <w:shd w:val="clear" w:color="auto" w:fill="FFFFFF"/>
        <w:spacing w:after="5" w:line="360" w:lineRule="auto"/>
        <w:ind w:left="0" w:right="336" w:firstLine="0"/>
        <w:rPr>
          <w:spacing w:val="-3"/>
          <w:szCs w:val="30"/>
        </w:rPr>
      </w:pPr>
    </w:p>
    <w:p w:rsidR="00A529A6" w:rsidRDefault="00A529A6" w:rsidP="00A529A6">
      <w:pPr>
        <w:shd w:val="clear" w:color="auto" w:fill="FFFFFF"/>
        <w:spacing w:after="5" w:line="360" w:lineRule="auto"/>
        <w:ind w:left="0" w:right="336" w:firstLine="0"/>
        <w:rPr>
          <w:spacing w:val="-3"/>
          <w:szCs w:val="30"/>
        </w:rPr>
      </w:pPr>
    </w:p>
    <w:p w:rsidR="00A529A6" w:rsidRDefault="00A529A6" w:rsidP="00A529A6">
      <w:pPr>
        <w:shd w:val="clear" w:color="auto" w:fill="FFFFFF"/>
        <w:spacing w:after="5" w:line="360" w:lineRule="auto"/>
        <w:ind w:left="0" w:right="336" w:firstLine="0"/>
        <w:rPr>
          <w:spacing w:val="-3"/>
          <w:szCs w:val="30"/>
        </w:rPr>
      </w:pPr>
    </w:p>
    <w:p w:rsidR="00A529A6" w:rsidRDefault="00A529A6" w:rsidP="00A529A6">
      <w:pPr>
        <w:shd w:val="clear" w:color="auto" w:fill="FFFFFF"/>
        <w:spacing w:after="5" w:line="360" w:lineRule="auto"/>
        <w:ind w:left="0" w:right="336" w:firstLine="0"/>
        <w:rPr>
          <w:spacing w:val="-3"/>
          <w:szCs w:val="30"/>
        </w:rPr>
      </w:pPr>
    </w:p>
    <w:p w:rsidR="00A529A6" w:rsidRDefault="00A529A6" w:rsidP="00A529A6">
      <w:pPr>
        <w:shd w:val="clear" w:color="auto" w:fill="FFFFFF"/>
        <w:spacing w:after="5" w:line="360" w:lineRule="auto"/>
        <w:ind w:left="0" w:right="336" w:firstLine="0"/>
        <w:jc w:val="right"/>
        <w:rPr>
          <w:spacing w:val="-3"/>
          <w:szCs w:val="30"/>
        </w:rPr>
      </w:pPr>
    </w:p>
    <w:p w:rsidR="00A529A6" w:rsidRPr="00A529A6" w:rsidRDefault="00A529A6" w:rsidP="00F46906">
      <w:pPr>
        <w:shd w:val="clear" w:color="auto" w:fill="FFFFFF"/>
        <w:spacing w:after="5" w:line="360" w:lineRule="auto"/>
        <w:ind w:left="0" w:right="13" w:firstLine="0"/>
        <w:jc w:val="right"/>
        <w:rPr>
          <w:spacing w:val="-3"/>
          <w:szCs w:val="30"/>
        </w:rPr>
      </w:pPr>
      <w:bookmarkStart w:id="0" w:name="_GoBack"/>
      <w:r w:rsidRPr="00A529A6">
        <w:rPr>
          <w:spacing w:val="-3"/>
          <w:szCs w:val="30"/>
        </w:rPr>
        <w:t xml:space="preserve">Разработчик:        </w:t>
      </w:r>
    </w:p>
    <w:p w:rsidR="00A529A6" w:rsidRPr="00A529A6" w:rsidRDefault="00A529A6" w:rsidP="00F46906">
      <w:pPr>
        <w:shd w:val="clear" w:color="auto" w:fill="FFFFFF"/>
        <w:spacing w:after="5" w:line="360" w:lineRule="auto"/>
        <w:ind w:right="13"/>
        <w:jc w:val="right"/>
        <w:rPr>
          <w:spacing w:val="-3"/>
          <w:szCs w:val="30"/>
        </w:rPr>
      </w:pPr>
      <w:r w:rsidRPr="00A529A6">
        <w:rPr>
          <w:spacing w:val="-3"/>
          <w:szCs w:val="30"/>
        </w:rPr>
        <w:t>Шутько Карина Каримовна</w:t>
      </w:r>
    </w:p>
    <w:p w:rsidR="00A1075F" w:rsidRDefault="00A529A6" w:rsidP="00F46906">
      <w:pPr>
        <w:shd w:val="clear" w:color="auto" w:fill="FFFFFF"/>
        <w:spacing w:after="117" w:line="240" w:lineRule="auto"/>
        <w:ind w:right="13"/>
        <w:jc w:val="right"/>
        <w:rPr>
          <w:spacing w:val="-3"/>
          <w:szCs w:val="30"/>
        </w:rPr>
      </w:pPr>
      <w:r w:rsidRPr="00A529A6">
        <w:rPr>
          <w:spacing w:val="-3"/>
          <w:szCs w:val="30"/>
        </w:rPr>
        <w:t xml:space="preserve">                            </w:t>
      </w:r>
      <w:r w:rsidR="00A1075F">
        <w:rPr>
          <w:spacing w:val="-3"/>
          <w:szCs w:val="30"/>
        </w:rPr>
        <w:t xml:space="preserve">преподаватель по классу сольного пения и </w:t>
      </w:r>
    </w:p>
    <w:p w:rsidR="00A1075F" w:rsidRDefault="00A1075F" w:rsidP="00F46906">
      <w:pPr>
        <w:shd w:val="clear" w:color="auto" w:fill="FFFFFF"/>
        <w:spacing w:after="117" w:line="240" w:lineRule="auto"/>
        <w:ind w:right="13"/>
        <w:jc w:val="right"/>
        <w:rPr>
          <w:spacing w:val="-3"/>
          <w:szCs w:val="30"/>
        </w:rPr>
      </w:pPr>
      <w:r>
        <w:rPr>
          <w:spacing w:val="-3"/>
          <w:szCs w:val="30"/>
        </w:rPr>
        <w:t>хорового класса</w:t>
      </w:r>
    </w:p>
    <w:bookmarkEnd w:id="0"/>
    <w:p w:rsidR="00A529A6" w:rsidRPr="00A529A6" w:rsidRDefault="00A529A6" w:rsidP="00A1075F">
      <w:pPr>
        <w:shd w:val="clear" w:color="auto" w:fill="FFFFFF"/>
        <w:spacing w:after="5" w:line="360" w:lineRule="auto"/>
        <w:ind w:right="336"/>
        <w:jc w:val="right"/>
        <w:rPr>
          <w:spacing w:val="-3"/>
          <w:szCs w:val="30"/>
        </w:rPr>
      </w:pPr>
    </w:p>
    <w:p w:rsidR="00A529A6" w:rsidRPr="00A529A6" w:rsidRDefault="00A529A6" w:rsidP="00A529A6">
      <w:pPr>
        <w:shd w:val="clear" w:color="auto" w:fill="FFFFFF"/>
        <w:spacing w:after="5" w:line="240" w:lineRule="auto"/>
        <w:ind w:right="53"/>
        <w:jc w:val="right"/>
        <w:rPr>
          <w:spacing w:val="-3"/>
          <w:szCs w:val="30"/>
        </w:rPr>
      </w:pPr>
    </w:p>
    <w:p w:rsidR="00A529A6" w:rsidRPr="00A529A6" w:rsidRDefault="00A529A6" w:rsidP="00A529A6">
      <w:pPr>
        <w:shd w:val="clear" w:color="auto" w:fill="FFFFFF"/>
        <w:spacing w:after="5" w:line="240" w:lineRule="auto"/>
        <w:ind w:right="53"/>
        <w:jc w:val="right"/>
        <w:rPr>
          <w:spacing w:val="-3"/>
          <w:szCs w:val="30"/>
        </w:rPr>
      </w:pPr>
    </w:p>
    <w:p w:rsidR="00A529A6" w:rsidRPr="00A529A6" w:rsidRDefault="00A529A6" w:rsidP="00A529A6">
      <w:pPr>
        <w:shd w:val="clear" w:color="auto" w:fill="FFFFFF"/>
        <w:spacing w:after="5" w:line="240" w:lineRule="auto"/>
        <w:ind w:right="53"/>
        <w:jc w:val="right"/>
        <w:rPr>
          <w:spacing w:val="-3"/>
          <w:szCs w:val="30"/>
        </w:rPr>
      </w:pPr>
    </w:p>
    <w:p w:rsidR="00A529A6" w:rsidRPr="00A529A6" w:rsidRDefault="00A529A6" w:rsidP="00A529A6">
      <w:pPr>
        <w:shd w:val="clear" w:color="auto" w:fill="FFFFFF"/>
        <w:spacing w:after="5" w:line="240" w:lineRule="auto"/>
        <w:ind w:right="53"/>
        <w:jc w:val="right"/>
        <w:rPr>
          <w:spacing w:val="-3"/>
          <w:szCs w:val="30"/>
        </w:rPr>
      </w:pPr>
    </w:p>
    <w:p w:rsidR="00A529A6" w:rsidRPr="00A529A6" w:rsidRDefault="00A529A6" w:rsidP="00A529A6">
      <w:pPr>
        <w:shd w:val="clear" w:color="auto" w:fill="FFFFFF"/>
        <w:spacing w:after="5" w:line="240" w:lineRule="auto"/>
        <w:ind w:right="53"/>
        <w:jc w:val="right"/>
        <w:rPr>
          <w:spacing w:val="-3"/>
          <w:szCs w:val="30"/>
        </w:rPr>
      </w:pPr>
    </w:p>
    <w:p w:rsidR="00A529A6" w:rsidRPr="00A529A6" w:rsidRDefault="00A529A6" w:rsidP="00A529A6">
      <w:pPr>
        <w:shd w:val="clear" w:color="auto" w:fill="FFFFFF"/>
        <w:spacing w:after="5" w:line="240" w:lineRule="auto"/>
        <w:ind w:right="53"/>
        <w:jc w:val="right"/>
        <w:rPr>
          <w:spacing w:val="-3"/>
          <w:szCs w:val="30"/>
        </w:rPr>
      </w:pPr>
    </w:p>
    <w:p w:rsidR="00A529A6" w:rsidRPr="00A529A6" w:rsidRDefault="00A529A6" w:rsidP="00A529A6">
      <w:pPr>
        <w:shd w:val="clear" w:color="auto" w:fill="FFFFFF"/>
        <w:spacing w:after="5" w:line="240" w:lineRule="auto"/>
        <w:ind w:right="53"/>
        <w:jc w:val="right"/>
        <w:rPr>
          <w:spacing w:val="-3"/>
          <w:szCs w:val="30"/>
        </w:rPr>
      </w:pPr>
    </w:p>
    <w:p w:rsidR="00A529A6" w:rsidRPr="00A529A6" w:rsidRDefault="00A529A6" w:rsidP="00A529A6">
      <w:pPr>
        <w:shd w:val="clear" w:color="auto" w:fill="FFFFFF"/>
        <w:spacing w:after="5" w:line="240" w:lineRule="auto"/>
        <w:ind w:right="53"/>
        <w:jc w:val="center"/>
        <w:rPr>
          <w:spacing w:val="-3"/>
          <w:szCs w:val="30"/>
        </w:rPr>
      </w:pPr>
    </w:p>
    <w:p w:rsidR="00A529A6" w:rsidRPr="00A529A6" w:rsidRDefault="00A529A6" w:rsidP="00A529A6">
      <w:pPr>
        <w:shd w:val="clear" w:color="auto" w:fill="FFFFFF"/>
        <w:spacing w:after="5" w:line="240" w:lineRule="auto"/>
        <w:ind w:right="53"/>
        <w:jc w:val="center"/>
        <w:rPr>
          <w:spacing w:val="-3"/>
          <w:szCs w:val="30"/>
        </w:rPr>
      </w:pPr>
      <w:r w:rsidRPr="00A529A6">
        <w:rPr>
          <w:spacing w:val="-3"/>
          <w:szCs w:val="30"/>
        </w:rPr>
        <w:t>Рецензент ____________      ______________________   ____________</w:t>
      </w:r>
    </w:p>
    <w:p w:rsidR="00A529A6" w:rsidRPr="00A529A6" w:rsidRDefault="00A529A6" w:rsidP="00A529A6">
      <w:pPr>
        <w:shd w:val="clear" w:color="auto" w:fill="FFFFFF"/>
        <w:spacing w:after="5" w:line="240" w:lineRule="auto"/>
        <w:ind w:right="53"/>
        <w:jc w:val="center"/>
        <w:rPr>
          <w:spacing w:val="-3"/>
          <w:szCs w:val="30"/>
        </w:rPr>
      </w:pPr>
      <w:r w:rsidRPr="00A529A6">
        <w:rPr>
          <w:spacing w:val="-3"/>
          <w:szCs w:val="30"/>
        </w:rPr>
        <w:t>(Ф.И.О.)                                 (должность)</w:t>
      </w:r>
    </w:p>
    <w:p w:rsidR="00A529A6" w:rsidRPr="00A529A6" w:rsidRDefault="00A529A6" w:rsidP="00A529A6">
      <w:pPr>
        <w:shd w:val="clear" w:color="auto" w:fill="FFFFFF"/>
        <w:spacing w:after="5" w:line="240" w:lineRule="auto"/>
        <w:ind w:right="53"/>
        <w:jc w:val="center"/>
        <w:rPr>
          <w:spacing w:val="-3"/>
          <w:szCs w:val="30"/>
        </w:rPr>
      </w:pPr>
    </w:p>
    <w:p w:rsidR="00A529A6" w:rsidRPr="00A529A6" w:rsidRDefault="00A529A6" w:rsidP="00A529A6">
      <w:pPr>
        <w:shd w:val="clear" w:color="auto" w:fill="FFFFFF"/>
        <w:spacing w:after="5" w:line="240" w:lineRule="auto"/>
        <w:ind w:right="53"/>
        <w:jc w:val="center"/>
        <w:rPr>
          <w:spacing w:val="-3"/>
          <w:szCs w:val="30"/>
        </w:rPr>
      </w:pPr>
      <w:r w:rsidRPr="00A529A6">
        <w:rPr>
          <w:spacing w:val="-3"/>
          <w:szCs w:val="30"/>
        </w:rPr>
        <w:t>Рецензент ____________      ______________________   ____________</w:t>
      </w:r>
    </w:p>
    <w:p w:rsidR="00A529A6" w:rsidRPr="00A529A6" w:rsidRDefault="00A529A6" w:rsidP="00A529A6">
      <w:pPr>
        <w:shd w:val="clear" w:color="auto" w:fill="FFFFFF"/>
        <w:spacing w:after="5" w:line="240" w:lineRule="auto"/>
        <w:ind w:right="53"/>
        <w:jc w:val="center"/>
        <w:rPr>
          <w:spacing w:val="-3"/>
          <w:szCs w:val="30"/>
        </w:rPr>
      </w:pPr>
      <w:r w:rsidRPr="00A529A6">
        <w:rPr>
          <w:spacing w:val="-3"/>
          <w:szCs w:val="30"/>
        </w:rPr>
        <w:t>(Ф.И.О.)                                 (должность)</w:t>
      </w:r>
    </w:p>
    <w:p w:rsidR="00A529A6" w:rsidRDefault="00A529A6" w:rsidP="00A529A6">
      <w:pPr>
        <w:spacing w:after="160" w:line="259" w:lineRule="auto"/>
        <w:ind w:left="0" w:right="0" w:firstLine="0"/>
        <w:jc w:val="left"/>
        <w:rPr>
          <w:b/>
          <w:sz w:val="32"/>
        </w:rPr>
      </w:pPr>
      <w:r w:rsidRPr="00A529A6">
        <w:rPr>
          <w:color w:val="auto"/>
          <w:szCs w:val="28"/>
        </w:rPr>
        <w:br w:type="page"/>
      </w:r>
    </w:p>
    <w:p w:rsidR="00F83391" w:rsidRPr="00A529A6" w:rsidRDefault="000F6C6E" w:rsidP="00A529A6">
      <w:pPr>
        <w:autoSpaceDE w:val="0"/>
        <w:autoSpaceDN w:val="0"/>
        <w:adjustRightInd w:val="0"/>
        <w:spacing w:after="0" w:line="240" w:lineRule="auto"/>
        <w:ind w:left="567" w:right="139" w:hanging="851"/>
        <w:jc w:val="center"/>
        <w:rPr>
          <w:color w:val="auto"/>
          <w:szCs w:val="28"/>
        </w:rPr>
      </w:pPr>
      <w:r>
        <w:rPr>
          <w:b/>
          <w:sz w:val="32"/>
        </w:rPr>
        <w:lastRenderedPageBreak/>
        <w:t>Содержание</w:t>
      </w:r>
    </w:p>
    <w:p w:rsidR="00F83391" w:rsidRDefault="000F6C6E">
      <w:pPr>
        <w:spacing w:after="40"/>
        <w:ind w:left="412" w:right="8"/>
      </w:pPr>
      <w:r>
        <w:t xml:space="preserve">I. Пояснительная записка </w:t>
      </w:r>
    </w:p>
    <w:p w:rsidR="00F83391" w:rsidRDefault="000F6C6E">
      <w:pPr>
        <w:numPr>
          <w:ilvl w:val="0"/>
          <w:numId w:val="1"/>
        </w:numPr>
        <w:spacing w:after="60" w:line="249" w:lineRule="auto"/>
        <w:ind w:right="0" w:firstLine="396"/>
        <w:jc w:val="left"/>
      </w:pPr>
      <w:r>
        <w:rPr>
          <w:i/>
        </w:rPr>
        <w:t>характеристика учебного предмета</w:t>
      </w:r>
    </w:p>
    <w:p w:rsidR="00F83391" w:rsidRDefault="000F6C6E">
      <w:pPr>
        <w:numPr>
          <w:ilvl w:val="0"/>
          <w:numId w:val="1"/>
        </w:numPr>
        <w:spacing w:after="60" w:line="249" w:lineRule="auto"/>
        <w:ind w:right="0" w:firstLine="396"/>
        <w:jc w:val="left"/>
      </w:pPr>
      <w:r>
        <w:rPr>
          <w:i/>
        </w:rPr>
        <w:t>срок реализации учебного предмета</w:t>
      </w:r>
    </w:p>
    <w:p w:rsidR="00F83391" w:rsidRDefault="000F6C6E">
      <w:pPr>
        <w:numPr>
          <w:ilvl w:val="0"/>
          <w:numId w:val="1"/>
        </w:numPr>
        <w:spacing w:after="60" w:line="249" w:lineRule="auto"/>
        <w:ind w:right="0" w:firstLine="396"/>
        <w:jc w:val="left"/>
      </w:pPr>
      <w:r>
        <w:rPr>
          <w:i/>
        </w:rPr>
        <w:t>объём учебного времени, предусмотренный учебным планом ДШИ нареализацию предмета «Хоровой класс»</w:t>
      </w:r>
    </w:p>
    <w:p w:rsidR="00F83391" w:rsidRDefault="000F6C6E">
      <w:pPr>
        <w:numPr>
          <w:ilvl w:val="0"/>
          <w:numId w:val="1"/>
        </w:numPr>
        <w:spacing w:after="60" w:line="249" w:lineRule="auto"/>
        <w:ind w:right="0" w:firstLine="396"/>
        <w:jc w:val="left"/>
      </w:pPr>
      <w:r>
        <w:rPr>
          <w:i/>
        </w:rPr>
        <w:t>форма проведения учебных аудиторных занятий</w:t>
      </w:r>
    </w:p>
    <w:p w:rsidR="00F83391" w:rsidRDefault="000F6C6E">
      <w:pPr>
        <w:numPr>
          <w:ilvl w:val="0"/>
          <w:numId w:val="1"/>
        </w:numPr>
        <w:spacing w:after="60" w:line="249" w:lineRule="auto"/>
        <w:ind w:right="0" w:firstLine="396"/>
        <w:jc w:val="left"/>
      </w:pPr>
      <w:r>
        <w:rPr>
          <w:i/>
        </w:rPr>
        <w:t>цели и задачи учебного предмета</w:t>
      </w:r>
    </w:p>
    <w:p w:rsidR="00F83391" w:rsidRDefault="000F6C6E">
      <w:pPr>
        <w:numPr>
          <w:ilvl w:val="0"/>
          <w:numId w:val="1"/>
        </w:numPr>
        <w:spacing w:after="60" w:line="249" w:lineRule="auto"/>
        <w:ind w:right="0" w:firstLine="396"/>
        <w:jc w:val="left"/>
      </w:pPr>
      <w:r>
        <w:rPr>
          <w:i/>
        </w:rPr>
        <w:t>обоснование структуры программы учебного предмета</w:t>
      </w:r>
    </w:p>
    <w:p w:rsidR="00F83391" w:rsidRDefault="000F6C6E">
      <w:pPr>
        <w:numPr>
          <w:ilvl w:val="0"/>
          <w:numId w:val="1"/>
        </w:numPr>
        <w:spacing w:after="60" w:line="249" w:lineRule="auto"/>
        <w:ind w:right="0" w:firstLine="396"/>
        <w:jc w:val="left"/>
      </w:pPr>
      <w:r>
        <w:rPr>
          <w:i/>
        </w:rPr>
        <w:t>методы обучения</w:t>
      </w:r>
    </w:p>
    <w:p w:rsidR="00F83391" w:rsidRDefault="000F6C6E">
      <w:pPr>
        <w:numPr>
          <w:ilvl w:val="0"/>
          <w:numId w:val="1"/>
        </w:numPr>
        <w:spacing w:after="60" w:line="249" w:lineRule="auto"/>
        <w:ind w:right="0" w:firstLine="396"/>
        <w:jc w:val="left"/>
      </w:pPr>
      <w:r>
        <w:rPr>
          <w:i/>
        </w:rPr>
        <w:t>описание материально-технических условий реализации учебногопредмета</w:t>
      </w:r>
    </w:p>
    <w:p w:rsidR="00F83391" w:rsidRDefault="000F6C6E">
      <w:pPr>
        <w:numPr>
          <w:ilvl w:val="0"/>
          <w:numId w:val="2"/>
        </w:numPr>
        <w:spacing w:after="40"/>
        <w:ind w:right="8" w:hanging="436"/>
      </w:pPr>
      <w:r>
        <w:t xml:space="preserve">Содержание учебного предмета </w:t>
      </w:r>
    </w:p>
    <w:p w:rsidR="00F83391" w:rsidRDefault="000F6C6E">
      <w:pPr>
        <w:numPr>
          <w:ilvl w:val="1"/>
          <w:numId w:val="2"/>
        </w:numPr>
        <w:spacing w:after="60" w:line="249" w:lineRule="auto"/>
        <w:ind w:right="0" w:hanging="374"/>
        <w:jc w:val="left"/>
      </w:pPr>
      <w:r>
        <w:rPr>
          <w:i/>
        </w:rPr>
        <w:t>Сведения о затратах учебного времени</w:t>
      </w:r>
    </w:p>
    <w:p w:rsidR="00F83391" w:rsidRDefault="000F6C6E">
      <w:pPr>
        <w:numPr>
          <w:ilvl w:val="1"/>
          <w:numId w:val="2"/>
        </w:numPr>
        <w:spacing w:after="60" w:line="249" w:lineRule="auto"/>
        <w:ind w:right="0" w:hanging="374"/>
        <w:jc w:val="left"/>
      </w:pPr>
      <w:r>
        <w:rPr>
          <w:i/>
        </w:rPr>
        <w:t>Годовые требования по классам</w:t>
      </w:r>
    </w:p>
    <w:p w:rsidR="00F83391" w:rsidRDefault="000F6C6E">
      <w:pPr>
        <w:numPr>
          <w:ilvl w:val="1"/>
          <w:numId w:val="2"/>
        </w:numPr>
        <w:spacing w:after="60" w:line="249" w:lineRule="auto"/>
        <w:ind w:right="0" w:hanging="374"/>
        <w:jc w:val="left"/>
      </w:pPr>
      <w:r>
        <w:rPr>
          <w:i/>
        </w:rPr>
        <w:t>Примерный репертуарный список</w:t>
      </w:r>
    </w:p>
    <w:p w:rsidR="00F83391" w:rsidRDefault="000F6C6E">
      <w:pPr>
        <w:numPr>
          <w:ilvl w:val="0"/>
          <w:numId w:val="2"/>
        </w:numPr>
        <w:spacing w:after="40"/>
        <w:ind w:right="8" w:hanging="436"/>
      </w:pPr>
      <w:r>
        <w:t>Требования к уровню подготовки учащихся</w:t>
      </w:r>
    </w:p>
    <w:p w:rsidR="00F83391" w:rsidRDefault="000F6C6E">
      <w:pPr>
        <w:numPr>
          <w:ilvl w:val="0"/>
          <w:numId w:val="2"/>
        </w:numPr>
        <w:spacing w:after="40"/>
        <w:ind w:right="8" w:hanging="436"/>
      </w:pPr>
      <w:r>
        <w:t>Формы и методы контроля, система оценок</w:t>
      </w:r>
    </w:p>
    <w:p w:rsidR="00F83391" w:rsidRDefault="000F6C6E">
      <w:pPr>
        <w:numPr>
          <w:ilvl w:val="0"/>
          <w:numId w:val="2"/>
        </w:numPr>
        <w:spacing w:after="40"/>
        <w:ind w:right="8" w:hanging="436"/>
      </w:pPr>
      <w:r>
        <w:t>Методическое обеспечение учебного процесса</w:t>
      </w:r>
    </w:p>
    <w:p w:rsidR="00F83391" w:rsidRDefault="000F6C6E">
      <w:pPr>
        <w:numPr>
          <w:ilvl w:val="0"/>
          <w:numId w:val="2"/>
        </w:numPr>
        <w:spacing w:after="40"/>
        <w:ind w:right="8" w:hanging="436"/>
      </w:pPr>
      <w:r>
        <w:t>Списки рекомендуемой нотной и методической литературы</w:t>
      </w:r>
    </w:p>
    <w:p w:rsidR="00F83391" w:rsidRDefault="000F6C6E">
      <w:pPr>
        <w:numPr>
          <w:ilvl w:val="0"/>
          <w:numId w:val="3"/>
        </w:numPr>
        <w:spacing w:after="60" w:line="249" w:lineRule="auto"/>
        <w:ind w:right="0" w:hanging="164"/>
        <w:jc w:val="left"/>
      </w:pPr>
      <w:r>
        <w:rPr>
          <w:i/>
        </w:rPr>
        <w:t xml:space="preserve">Список рекомендуемой методической литературы </w:t>
      </w:r>
    </w:p>
    <w:p w:rsidR="00F83391" w:rsidRDefault="000F6C6E">
      <w:pPr>
        <w:numPr>
          <w:ilvl w:val="0"/>
          <w:numId w:val="3"/>
        </w:numPr>
        <w:spacing w:after="60" w:line="249" w:lineRule="auto"/>
        <w:ind w:right="0" w:hanging="164"/>
        <w:jc w:val="left"/>
      </w:pPr>
      <w:r>
        <w:rPr>
          <w:i/>
        </w:rPr>
        <w:t>Список рекомендуемой нотной литературы</w:t>
      </w:r>
    </w:p>
    <w:p w:rsidR="00F83391" w:rsidRDefault="000F6C6E">
      <w:pPr>
        <w:spacing w:after="287" w:line="265" w:lineRule="auto"/>
        <w:ind w:left="574" w:right="285"/>
        <w:jc w:val="center"/>
      </w:pPr>
      <w:r>
        <w:rPr>
          <w:b/>
        </w:rPr>
        <w:t>I. Пояснительная записка.</w:t>
      </w:r>
    </w:p>
    <w:p w:rsidR="00F83391" w:rsidRDefault="000F6C6E">
      <w:pPr>
        <w:spacing w:after="12" w:line="249" w:lineRule="auto"/>
        <w:ind w:left="16" w:right="0"/>
        <w:jc w:val="left"/>
      </w:pPr>
      <w:r>
        <w:t>1.</w:t>
      </w:r>
      <w:r>
        <w:rPr>
          <w:b/>
          <w:i/>
          <w:u w:val="single" w:color="000000"/>
        </w:rPr>
        <w:t xml:space="preserve">  Характеристика учебного предмета, его место и роль в структуре образовательной программе.</w:t>
      </w:r>
    </w:p>
    <w:p w:rsidR="00F83391" w:rsidRDefault="000F6C6E">
      <w:pPr>
        <w:spacing w:after="286"/>
        <w:ind w:left="9" w:right="8" w:firstLine="284"/>
      </w:pPr>
      <w:r>
        <w:t xml:space="preserve">      Дополнительная общеразвивающая программа «Сольное пение» предназначена для преподавания  в  детских школах искусств. </w:t>
      </w:r>
    </w:p>
    <w:p w:rsidR="00F83391" w:rsidRDefault="000F6C6E">
      <w:pPr>
        <w:ind w:left="19" w:right="8"/>
      </w:pPr>
      <w:r>
        <w:rPr>
          <w:rFonts w:ascii="Calibri" w:eastAsia="Calibri" w:hAnsi="Calibri" w:cs="Calibri"/>
          <w:sz w:val="22"/>
        </w:rPr>
        <w:t xml:space="preserve"> </w:t>
      </w:r>
      <w:r>
        <w:t>Данная программа разработана на основе следующих программ: - программа дополнительного образования детей «Сольное пение» составитель Малькович Ю.Г.- Брянск, 2008;</w:t>
      </w:r>
    </w:p>
    <w:p w:rsidR="00F83391" w:rsidRDefault="000F6C6E">
      <w:pPr>
        <w:numPr>
          <w:ilvl w:val="0"/>
          <w:numId w:val="4"/>
        </w:numPr>
        <w:ind w:right="8" w:hanging="162"/>
      </w:pPr>
      <w:r>
        <w:t xml:space="preserve">программа «Вокально-хоровой ансамбль» составитель Голоскова А.А.; </w:t>
      </w:r>
    </w:p>
    <w:p w:rsidR="00F83391" w:rsidRDefault="000F6C6E">
      <w:pPr>
        <w:numPr>
          <w:ilvl w:val="0"/>
          <w:numId w:val="4"/>
        </w:numPr>
        <w:ind w:right="8" w:hanging="162"/>
      </w:pPr>
      <w:r>
        <w:t>рабочая программа «Постановка голоса» составитель Жижа И.В.- Игрим 2012;</w:t>
      </w:r>
    </w:p>
    <w:p w:rsidR="00F83391" w:rsidRDefault="000F6C6E">
      <w:pPr>
        <w:numPr>
          <w:ilvl w:val="0"/>
          <w:numId w:val="4"/>
        </w:numPr>
        <w:ind w:right="8" w:hanging="162"/>
      </w:pPr>
      <w:r>
        <w:t xml:space="preserve">рабочая программа «Сольное пение» составитель Клям И.Ю.- Белореченск, 2010.; </w:t>
      </w:r>
    </w:p>
    <w:p w:rsidR="00F83391" w:rsidRDefault="000F6C6E">
      <w:pPr>
        <w:spacing w:after="355"/>
        <w:ind w:left="9" w:right="8" w:firstLine="708"/>
      </w:pPr>
      <w:r>
        <w:lastRenderedPageBreak/>
        <w:t xml:space="preserve">Сольное пение  эффективно развивает  вокальные данные учащихся, даёт возможность проявить себя как солисту и при наличии хороших природных вокальных данных совершенствоваться в вокальном исполнительстве дальше  после окончания школы. Пение развивает художественный вкус детей, расширяет и обогащает их музыкальный кругозор, способствует повышению культурного уровня, служит одним из факторов развития слуха, музыкальности ребенка, помогает формированию интонационных навыков. </w:t>
      </w:r>
    </w:p>
    <w:p w:rsidR="00F83391" w:rsidRDefault="000F6C6E">
      <w:pPr>
        <w:ind w:left="9" w:right="8" w:firstLine="708"/>
      </w:pPr>
      <w:r>
        <w:t>Современная образовательная среда - это условия, в которых каждый ребенок развивается соразмерно своим способностям, интересам и потребностям.</w:t>
      </w:r>
    </w:p>
    <w:p w:rsidR="00F83391" w:rsidRDefault="000F6C6E">
      <w:pPr>
        <w:ind w:left="9" w:right="8" w:firstLine="708"/>
      </w:pPr>
      <w:r>
        <w:t xml:space="preserve"> Голос - это особое богатство, природный дар, который дан человеку от природы. Пользоваться певческим голосом человек начинает с детства по мере развития музыкального слуха и голосового аппарата. С раннего возраста дети чувствуют потребность в эмоциональном общении, испытывают тягу к творчеству. 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w:t>
      </w:r>
    </w:p>
    <w:p w:rsidR="00F83391" w:rsidRDefault="000F6C6E">
      <w:pPr>
        <w:spacing w:after="367" w:line="247" w:lineRule="auto"/>
        <w:ind w:left="-9" w:right="4" w:firstLine="708"/>
        <w:jc w:val="left"/>
      </w:pPr>
      <w:r>
        <w:t xml:space="preserve">Необходимость </w:t>
      </w:r>
      <w:r>
        <w:tab/>
        <w:t xml:space="preserve"> разработки данной программы обусловлена повышенным спросом родителей и детей на данный вид образовательной услуги. Занятия по данной программе позволят детям и подросткам развить свои вокальные способности,   овладеть умениями и навыками  вокального искусства,  самореализоваться в творчестве,   научиться через голос передавать внутреннее эмоциональное  состояние как сольно, так и в вокальном ансамбле. </w:t>
      </w:r>
    </w:p>
    <w:p w:rsidR="00F83391" w:rsidRDefault="000F6C6E">
      <w:pPr>
        <w:spacing w:after="12" w:line="249" w:lineRule="auto"/>
        <w:ind w:left="721" w:right="0"/>
        <w:jc w:val="left"/>
      </w:pPr>
      <w:r>
        <w:rPr>
          <w:rFonts w:ascii="Calibri" w:eastAsia="Calibri" w:hAnsi="Calibri" w:cs="Calibri"/>
        </w:rPr>
        <w:t xml:space="preserve"> </w:t>
      </w:r>
      <w:r>
        <w:t>2</w:t>
      </w:r>
      <w:r>
        <w:rPr>
          <w:rFonts w:ascii="Calibri" w:eastAsia="Calibri" w:hAnsi="Calibri" w:cs="Calibri"/>
        </w:rPr>
        <w:t>.</w:t>
      </w:r>
      <w:r>
        <w:rPr>
          <w:b/>
          <w:i/>
          <w:u w:val="single" w:color="000000"/>
        </w:rPr>
        <w:t>Срок реализации  учебного предмета «Сольное пение» .</w:t>
      </w:r>
    </w:p>
    <w:p w:rsidR="00F83391" w:rsidRDefault="000F6C6E">
      <w:pPr>
        <w:ind w:left="9" w:right="8" w:firstLine="708"/>
      </w:pPr>
      <w:r>
        <w:t xml:space="preserve">Срок реализации учебного предмета «Сольное пение», для детей с </w:t>
      </w:r>
      <w:r w:rsidR="00A529A6">
        <w:t>13</w:t>
      </w:r>
      <w:r>
        <w:t xml:space="preserve"> до 1</w:t>
      </w:r>
      <w:r w:rsidR="00A529A6">
        <w:t>6</w:t>
      </w:r>
      <w:r>
        <w:t xml:space="preserve"> лет составляет </w:t>
      </w:r>
      <w:r w:rsidR="00A529A6">
        <w:t>2</w:t>
      </w:r>
      <w:r>
        <w:t xml:space="preserve">года.    </w:t>
      </w:r>
    </w:p>
    <w:p w:rsidR="00F83391" w:rsidRDefault="000F6C6E">
      <w:pPr>
        <w:spacing w:after="322" w:line="274" w:lineRule="auto"/>
        <w:ind w:left="6" w:right="10" w:firstLine="708"/>
      </w:pPr>
      <w:r>
        <w:t xml:space="preserve">  Расписание строится из расчета 2 занятий в неделю по 40 минут. </w:t>
      </w:r>
      <w:r>
        <w:rPr>
          <w:color w:val="383A3C"/>
        </w:rPr>
        <w:t xml:space="preserve">Программа предусматривает сочетание ансамблевых и индивидуальных занятий. Количество учебных недель 1 года обучения – 34, 2 </w:t>
      </w:r>
      <w:r w:rsidR="00A529A6">
        <w:rPr>
          <w:color w:val="383A3C"/>
        </w:rPr>
        <w:t xml:space="preserve">и 3 </w:t>
      </w:r>
      <w:r>
        <w:rPr>
          <w:color w:val="383A3C"/>
        </w:rPr>
        <w:t>-35.</w:t>
      </w:r>
    </w:p>
    <w:p w:rsidR="00F83391" w:rsidRDefault="000F6C6E">
      <w:pPr>
        <w:numPr>
          <w:ilvl w:val="0"/>
          <w:numId w:val="5"/>
        </w:numPr>
        <w:spacing w:after="296"/>
        <w:ind w:right="0" w:firstLine="720"/>
        <w:jc w:val="left"/>
      </w:pPr>
      <w:r>
        <w:rPr>
          <w:b/>
          <w:i/>
          <w:u w:val="single" w:color="000000"/>
        </w:rPr>
        <w:t>Объем учебного времени,</w:t>
      </w:r>
      <w:r>
        <w:t xml:space="preserve"> предусмотренный учебным планом на реализацию учебного предмета «Сольное пение»:</w:t>
      </w:r>
    </w:p>
    <w:p w:rsidR="00F83391" w:rsidRDefault="000F6C6E">
      <w:pPr>
        <w:tabs>
          <w:tab w:val="center" w:pos="5561"/>
        </w:tabs>
        <w:ind w:left="0" w:right="0" w:firstLine="0"/>
        <w:jc w:val="left"/>
      </w:pPr>
      <w:r>
        <w:t xml:space="preserve"> Срок обучения:</w:t>
      </w:r>
      <w:r>
        <w:tab/>
        <w:t xml:space="preserve">   1-</w:t>
      </w:r>
      <w:r w:rsidR="00A529A6">
        <w:t>3</w:t>
      </w:r>
      <w:r>
        <w:t xml:space="preserve"> годы обучения</w:t>
      </w:r>
    </w:p>
    <w:p w:rsidR="00F83391" w:rsidRDefault="00A529A6">
      <w:pPr>
        <w:tabs>
          <w:tab w:val="center" w:pos="4852"/>
        </w:tabs>
        <w:ind w:left="0" w:right="0" w:firstLine="0"/>
        <w:jc w:val="left"/>
      </w:pPr>
      <w:r>
        <w:rPr>
          <w:rFonts w:ascii="Calibri" w:eastAsia="Calibri" w:hAnsi="Calibri" w:cs="Calibri"/>
          <w:noProof/>
          <w:sz w:val="22"/>
        </w:rPr>
        <w:lastRenderedPageBreak/>
        <mc:AlternateContent>
          <mc:Choice Requires="wpg">
            <w:drawing>
              <wp:anchor distT="0" distB="0" distL="114300" distR="114300" simplePos="0" relativeHeight="251658240" behindDoc="1" locked="0" layoutInCell="1" allowOverlap="1">
                <wp:simplePos x="0" y="0"/>
                <wp:positionH relativeFrom="margin">
                  <wp:align>left</wp:align>
                </wp:positionH>
                <wp:positionV relativeFrom="paragraph">
                  <wp:posOffset>-232410</wp:posOffset>
                </wp:positionV>
                <wp:extent cx="5105400" cy="1811655"/>
                <wp:effectExtent l="0" t="0" r="19050" b="17145"/>
                <wp:wrapNone/>
                <wp:docPr id="10824" name="Group 10824"/>
                <wp:cNvGraphicFramePr/>
                <a:graphic xmlns:a="http://schemas.openxmlformats.org/drawingml/2006/main">
                  <a:graphicData uri="http://schemas.microsoft.com/office/word/2010/wordprocessingGroup">
                    <wpg:wgp>
                      <wpg:cNvGrpSpPr/>
                      <wpg:grpSpPr>
                        <a:xfrm>
                          <a:off x="0" y="0"/>
                          <a:ext cx="5105400" cy="1811655"/>
                          <a:chOff x="0" y="0"/>
                          <a:chExt cx="4955540" cy="1668780"/>
                        </a:xfrm>
                      </wpg:grpSpPr>
                      <wps:wsp>
                        <wps:cNvPr id="207" name="Shape 207"/>
                        <wps:cNvSpPr/>
                        <wps:spPr>
                          <a:xfrm>
                            <a:off x="0" y="0"/>
                            <a:ext cx="2776220" cy="7620"/>
                          </a:xfrm>
                          <a:custGeom>
                            <a:avLst/>
                            <a:gdLst/>
                            <a:ahLst/>
                            <a:cxnLst/>
                            <a:rect l="0" t="0" r="0" b="0"/>
                            <a:pathLst>
                              <a:path w="2776220" h="7620">
                                <a:moveTo>
                                  <a:pt x="0" y="0"/>
                                </a:moveTo>
                                <a:lnTo>
                                  <a:pt x="2776220" y="0"/>
                                </a:lnTo>
                                <a:lnTo>
                                  <a:pt x="2772410" y="3810"/>
                                </a:lnTo>
                                <a:lnTo>
                                  <a:pt x="2769870" y="7620"/>
                                </a:lnTo>
                                <a:lnTo>
                                  <a:pt x="6350" y="7620"/>
                                </a:lnTo>
                                <a:lnTo>
                                  <a:pt x="2540" y="38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 name="Shape 208"/>
                        <wps:cNvSpPr/>
                        <wps:spPr>
                          <a:xfrm>
                            <a:off x="2769870" y="0"/>
                            <a:ext cx="2185670" cy="7620"/>
                          </a:xfrm>
                          <a:custGeom>
                            <a:avLst/>
                            <a:gdLst/>
                            <a:ahLst/>
                            <a:cxnLst/>
                            <a:rect l="0" t="0" r="0" b="0"/>
                            <a:pathLst>
                              <a:path w="2185670" h="7620">
                                <a:moveTo>
                                  <a:pt x="0" y="0"/>
                                </a:moveTo>
                                <a:lnTo>
                                  <a:pt x="2185670" y="0"/>
                                </a:lnTo>
                                <a:lnTo>
                                  <a:pt x="2181860" y="3810"/>
                                </a:lnTo>
                                <a:lnTo>
                                  <a:pt x="2179320" y="7620"/>
                                </a:lnTo>
                                <a:lnTo>
                                  <a:pt x="6350" y="7620"/>
                                </a:lnTo>
                                <a:lnTo>
                                  <a:pt x="2540" y="38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 name="Shape 209"/>
                        <wps:cNvSpPr/>
                        <wps:spPr>
                          <a:xfrm>
                            <a:off x="2540" y="210820"/>
                            <a:ext cx="2769870" cy="7620"/>
                          </a:xfrm>
                          <a:custGeom>
                            <a:avLst/>
                            <a:gdLst/>
                            <a:ahLst/>
                            <a:cxnLst/>
                            <a:rect l="0" t="0" r="0" b="0"/>
                            <a:pathLst>
                              <a:path w="2769870" h="7620">
                                <a:moveTo>
                                  <a:pt x="3810" y="0"/>
                                </a:moveTo>
                                <a:lnTo>
                                  <a:pt x="2767330" y="0"/>
                                </a:lnTo>
                                <a:lnTo>
                                  <a:pt x="2769870" y="3810"/>
                                </a:lnTo>
                                <a:lnTo>
                                  <a:pt x="2767330" y="7620"/>
                                </a:lnTo>
                                <a:lnTo>
                                  <a:pt x="3810" y="7620"/>
                                </a:lnTo>
                                <a:lnTo>
                                  <a:pt x="0" y="3810"/>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 name="Shape 210"/>
                        <wps:cNvSpPr/>
                        <wps:spPr>
                          <a:xfrm>
                            <a:off x="2772410" y="210820"/>
                            <a:ext cx="2179320" cy="7620"/>
                          </a:xfrm>
                          <a:custGeom>
                            <a:avLst/>
                            <a:gdLst/>
                            <a:ahLst/>
                            <a:cxnLst/>
                            <a:rect l="0" t="0" r="0" b="0"/>
                            <a:pathLst>
                              <a:path w="2179320" h="7620">
                                <a:moveTo>
                                  <a:pt x="3810" y="0"/>
                                </a:moveTo>
                                <a:lnTo>
                                  <a:pt x="2176780" y="0"/>
                                </a:lnTo>
                                <a:lnTo>
                                  <a:pt x="2179320" y="3810"/>
                                </a:lnTo>
                                <a:lnTo>
                                  <a:pt x="2176780" y="7620"/>
                                </a:lnTo>
                                <a:lnTo>
                                  <a:pt x="3810" y="7620"/>
                                </a:lnTo>
                                <a:lnTo>
                                  <a:pt x="0" y="3810"/>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 name="Shape 211"/>
                        <wps:cNvSpPr/>
                        <wps:spPr>
                          <a:xfrm>
                            <a:off x="2540" y="626110"/>
                            <a:ext cx="2769870" cy="7620"/>
                          </a:xfrm>
                          <a:custGeom>
                            <a:avLst/>
                            <a:gdLst/>
                            <a:ahLst/>
                            <a:cxnLst/>
                            <a:rect l="0" t="0" r="0" b="0"/>
                            <a:pathLst>
                              <a:path w="2769870" h="7620">
                                <a:moveTo>
                                  <a:pt x="3810" y="0"/>
                                </a:moveTo>
                                <a:lnTo>
                                  <a:pt x="2767330" y="0"/>
                                </a:lnTo>
                                <a:lnTo>
                                  <a:pt x="2769870" y="3810"/>
                                </a:lnTo>
                                <a:lnTo>
                                  <a:pt x="2767330" y="7620"/>
                                </a:lnTo>
                                <a:lnTo>
                                  <a:pt x="3810" y="7620"/>
                                </a:lnTo>
                                <a:lnTo>
                                  <a:pt x="0" y="3810"/>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 name="Shape 212"/>
                        <wps:cNvSpPr/>
                        <wps:spPr>
                          <a:xfrm>
                            <a:off x="2772410" y="626110"/>
                            <a:ext cx="2179320" cy="7620"/>
                          </a:xfrm>
                          <a:custGeom>
                            <a:avLst/>
                            <a:gdLst/>
                            <a:ahLst/>
                            <a:cxnLst/>
                            <a:rect l="0" t="0" r="0" b="0"/>
                            <a:pathLst>
                              <a:path w="2179320" h="7620">
                                <a:moveTo>
                                  <a:pt x="3810" y="0"/>
                                </a:moveTo>
                                <a:lnTo>
                                  <a:pt x="2176780" y="0"/>
                                </a:lnTo>
                                <a:lnTo>
                                  <a:pt x="2179320" y="3810"/>
                                </a:lnTo>
                                <a:lnTo>
                                  <a:pt x="2176780" y="7620"/>
                                </a:lnTo>
                                <a:lnTo>
                                  <a:pt x="3810" y="7620"/>
                                </a:lnTo>
                                <a:lnTo>
                                  <a:pt x="0" y="3810"/>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 name="Shape 213"/>
                        <wps:cNvSpPr/>
                        <wps:spPr>
                          <a:xfrm>
                            <a:off x="2540" y="1041400"/>
                            <a:ext cx="2769870" cy="7620"/>
                          </a:xfrm>
                          <a:custGeom>
                            <a:avLst/>
                            <a:gdLst/>
                            <a:ahLst/>
                            <a:cxnLst/>
                            <a:rect l="0" t="0" r="0" b="0"/>
                            <a:pathLst>
                              <a:path w="2769870" h="7620">
                                <a:moveTo>
                                  <a:pt x="3810" y="0"/>
                                </a:moveTo>
                                <a:lnTo>
                                  <a:pt x="2767330" y="0"/>
                                </a:lnTo>
                                <a:lnTo>
                                  <a:pt x="2769870" y="3810"/>
                                </a:lnTo>
                                <a:lnTo>
                                  <a:pt x="2767330" y="7620"/>
                                </a:lnTo>
                                <a:lnTo>
                                  <a:pt x="3810" y="7620"/>
                                </a:lnTo>
                                <a:lnTo>
                                  <a:pt x="0" y="3810"/>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 name="Shape 214"/>
                        <wps:cNvSpPr/>
                        <wps:spPr>
                          <a:xfrm>
                            <a:off x="2772410" y="1041400"/>
                            <a:ext cx="2179320" cy="7620"/>
                          </a:xfrm>
                          <a:custGeom>
                            <a:avLst/>
                            <a:gdLst/>
                            <a:ahLst/>
                            <a:cxnLst/>
                            <a:rect l="0" t="0" r="0" b="0"/>
                            <a:pathLst>
                              <a:path w="2179320" h="7620">
                                <a:moveTo>
                                  <a:pt x="3810" y="0"/>
                                </a:moveTo>
                                <a:lnTo>
                                  <a:pt x="2176780" y="0"/>
                                </a:lnTo>
                                <a:lnTo>
                                  <a:pt x="2179320" y="3810"/>
                                </a:lnTo>
                                <a:lnTo>
                                  <a:pt x="2176780" y="7620"/>
                                </a:lnTo>
                                <a:lnTo>
                                  <a:pt x="3810" y="7620"/>
                                </a:lnTo>
                                <a:lnTo>
                                  <a:pt x="0" y="3810"/>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0" y="1661160"/>
                            <a:ext cx="2776220" cy="7620"/>
                          </a:xfrm>
                          <a:custGeom>
                            <a:avLst/>
                            <a:gdLst/>
                            <a:ahLst/>
                            <a:cxnLst/>
                            <a:rect l="0" t="0" r="0" b="0"/>
                            <a:pathLst>
                              <a:path w="2776220" h="7620">
                                <a:moveTo>
                                  <a:pt x="6350" y="0"/>
                                </a:moveTo>
                                <a:lnTo>
                                  <a:pt x="2769870" y="0"/>
                                </a:lnTo>
                                <a:lnTo>
                                  <a:pt x="2772410" y="3811"/>
                                </a:lnTo>
                                <a:lnTo>
                                  <a:pt x="2776220" y="7620"/>
                                </a:lnTo>
                                <a:lnTo>
                                  <a:pt x="0" y="7620"/>
                                </a:lnTo>
                                <a:lnTo>
                                  <a:pt x="2540" y="3811"/>
                                </a:lnTo>
                                <a:lnTo>
                                  <a:pt x="6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 name="Shape 216"/>
                        <wps:cNvSpPr/>
                        <wps:spPr>
                          <a:xfrm>
                            <a:off x="2769870" y="1661160"/>
                            <a:ext cx="2185670" cy="7620"/>
                          </a:xfrm>
                          <a:custGeom>
                            <a:avLst/>
                            <a:gdLst/>
                            <a:ahLst/>
                            <a:cxnLst/>
                            <a:rect l="0" t="0" r="0" b="0"/>
                            <a:pathLst>
                              <a:path w="2185670" h="7620">
                                <a:moveTo>
                                  <a:pt x="6350" y="0"/>
                                </a:moveTo>
                                <a:lnTo>
                                  <a:pt x="2179320" y="0"/>
                                </a:lnTo>
                                <a:lnTo>
                                  <a:pt x="2181860" y="3811"/>
                                </a:lnTo>
                                <a:lnTo>
                                  <a:pt x="2185670" y="7620"/>
                                </a:lnTo>
                                <a:lnTo>
                                  <a:pt x="0" y="7620"/>
                                </a:lnTo>
                                <a:lnTo>
                                  <a:pt x="2540" y="3811"/>
                                </a:lnTo>
                                <a:lnTo>
                                  <a:pt x="6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 name="Shape 217"/>
                        <wps:cNvSpPr/>
                        <wps:spPr>
                          <a:xfrm>
                            <a:off x="0" y="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 name="Shape 218"/>
                        <wps:cNvSpPr/>
                        <wps:spPr>
                          <a:xfrm>
                            <a:off x="0" y="210820"/>
                            <a:ext cx="6350" cy="422910"/>
                          </a:xfrm>
                          <a:custGeom>
                            <a:avLst/>
                            <a:gdLst/>
                            <a:ahLst/>
                            <a:cxnLst/>
                            <a:rect l="0" t="0" r="0" b="0"/>
                            <a:pathLst>
                              <a:path w="6350" h="422910">
                                <a:moveTo>
                                  <a:pt x="0" y="0"/>
                                </a:moveTo>
                                <a:lnTo>
                                  <a:pt x="2540" y="3810"/>
                                </a:lnTo>
                                <a:lnTo>
                                  <a:pt x="6350" y="7620"/>
                                </a:lnTo>
                                <a:lnTo>
                                  <a:pt x="6350" y="415290"/>
                                </a:lnTo>
                                <a:lnTo>
                                  <a:pt x="2540" y="419100"/>
                                </a:lnTo>
                                <a:lnTo>
                                  <a:pt x="0"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0" y="626110"/>
                            <a:ext cx="6350" cy="422910"/>
                          </a:xfrm>
                          <a:custGeom>
                            <a:avLst/>
                            <a:gdLst/>
                            <a:ahLst/>
                            <a:cxnLst/>
                            <a:rect l="0" t="0" r="0" b="0"/>
                            <a:pathLst>
                              <a:path w="6350" h="422910">
                                <a:moveTo>
                                  <a:pt x="0" y="0"/>
                                </a:moveTo>
                                <a:lnTo>
                                  <a:pt x="2540" y="3810"/>
                                </a:lnTo>
                                <a:lnTo>
                                  <a:pt x="6350" y="7620"/>
                                </a:lnTo>
                                <a:lnTo>
                                  <a:pt x="6350" y="415290"/>
                                </a:lnTo>
                                <a:lnTo>
                                  <a:pt x="2540" y="419100"/>
                                </a:lnTo>
                                <a:lnTo>
                                  <a:pt x="0" y="422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 name="Shape 220"/>
                        <wps:cNvSpPr/>
                        <wps:spPr>
                          <a:xfrm>
                            <a:off x="0" y="1041400"/>
                            <a:ext cx="6350" cy="627380"/>
                          </a:xfrm>
                          <a:custGeom>
                            <a:avLst/>
                            <a:gdLst/>
                            <a:ahLst/>
                            <a:cxnLst/>
                            <a:rect l="0" t="0" r="0" b="0"/>
                            <a:pathLst>
                              <a:path w="6350" h="627380">
                                <a:moveTo>
                                  <a:pt x="0" y="0"/>
                                </a:moveTo>
                                <a:lnTo>
                                  <a:pt x="2540" y="3810"/>
                                </a:lnTo>
                                <a:lnTo>
                                  <a:pt x="6350" y="7620"/>
                                </a:lnTo>
                                <a:lnTo>
                                  <a:pt x="6350" y="619760"/>
                                </a:lnTo>
                                <a:lnTo>
                                  <a:pt x="2540" y="623570"/>
                                </a:lnTo>
                                <a:lnTo>
                                  <a:pt x="0" y="6273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 name="Shape 221"/>
                        <wps:cNvSpPr/>
                        <wps:spPr>
                          <a:xfrm>
                            <a:off x="2769870" y="3810"/>
                            <a:ext cx="6350" cy="210820"/>
                          </a:xfrm>
                          <a:custGeom>
                            <a:avLst/>
                            <a:gdLst/>
                            <a:ahLst/>
                            <a:cxnLst/>
                            <a:rect l="0" t="0" r="0" b="0"/>
                            <a:pathLst>
                              <a:path w="6350" h="210820">
                                <a:moveTo>
                                  <a:pt x="2540" y="0"/>
                                </a:moveTo>
                                <a:lnTo>
                                  <a:pt x="6350" y="3810"/>
                                </a:lnTo>
                                <a:lnTo>
                                  <a:pt x="6350" y="207010"/>
                                </a:lnTo>
                                <a:lnTo>
                                  <a:pt x="2540" y="210820"/>
                                </a:lnTo>
                                <a:lnTo>
                                  <a:pt x="0" y="207010"/>
                                </a:lnTo>
                                <a:lnTo>
                                  <a:pt x="0" y="3810"/>
                                </a:lnTo>
                                <a:lnTo>
                                  <a:pt x="2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 name="Shape 222"/>
                        <wps:cNvSpPr/>
                        <wps:spPr>
                          <a:xfrm>
                            <a:off x="2769870" y="214630"/>
                            <a:ext cx="6350" cy="415290"/>
                          </a:xfrm>
                          <a:custGeom>
                            <a:avLst/>
                            <a:gdLst/>
                            <a:ahLst/>
                            <a:cxnLst/>
                            <a:rect l="0" t="0" r="0" b="0"/>
                            <a:pathLst>
                              <a:path w="6350" h="415290">
                                <a:moveTo>
                                  <a:pt x="2540" y="0"/>
                                </a:moveTo>
                                <a:lnTo>
                                  <a:pt x="6350" y="3810"/>
                                </a:lnTo>
                                <a:lnTo>
                                  <a:pt x="6350" y="411480"/>
                                </a:lnTo>
                                <a:lnTo>
                                  <a:pt x="2540" y="415290"/>
                                </a:lnTo>
                                <a:lnTo>
                                  <a:pt x="0" y="411480"/>
                                </a:lnTo>
                                <a:lnTo>
                                  <a:pt x="0" y="3810"/>
                                </a:lnTo>
                                <a:lnTo>
                                  <a:pt x="2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 name="Shape 223"/>
                        <wps:cNvSpPr/>
                        <wps:spPr>
                          <a:xfrm>
                            <a:off x="2769870" y="629920"/>
                            <a:ext cx="6350" cy="415290"/>
                          </a:xfrm>
                          <a:custGeom>
                            <a:avLst/>
                            <a:gdLst/>
                            <a:ahLst/>
                            <a:cxnLst/>
                            <a:rect l="0" t="0" r="0" b="0"/>
                            <a:pathLst>
                              <a:path w="6350" h="415290">
                                <a:moveTo>
                                  <a:pt x="2540" y="0"/>
                                </a:moveTo>
                                <a:lnTo>
                                  <a:pt x="6350" y="3810"/>
                                </a:lnTo>
                                <a:lnTo>
                                  <a:pt x="6350" y="411480"/>
                                </a:lnTo>
                                <a:lnTo>
                                  <a:pt x="2540" y="415290"/>
                                </a:lnTo>
                                <a:lnTo>
                                  <a:pt x="0" y="411480"/>
                                </a:lnTo>
                                <a:lnTo>
                                  <a:pt x="0" y="3810"/>
                                </a:lnTo>
                                <a:lnTo>
                                  <a:pt x="2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2769870" y="1045210"/>
                            <a:ext cx="6350" cy="619761"/>
                          </a:xfrm>
                          <a:custGeom>
                            <a:avLst/>
                            <a:gdLst/>
                            <a:ahLst/>
                            <a:cxnLst/>
                            <a:rect l="0" t="0" r="0" b="0"/>
                            <a:pathLst>
                              <a:path w="6350" h="619761">
                                <a:moveTo>
                                  <a:pt x="2540" y="0"/>
                                </a:moveTo>
                                <a:lnTo>
                                  <a:pt x="6350" y="3811"/>
                                </a:lnTo>
                                <a:lnTo>
                                  <a:pt x="6350" y="615950"/>
                                </a:lnTo>
                                <a:lnTo>
                                  <a:pt x="2540" y="619761"/>
                                </a:lnTo>
                                <a:lnTo>
                                  <a:pt x="0" y="615950"/>
                                </a:lnTo>
                                <a:lnTo>
                                  <a:pt x="0" y="3811"/>
                                </a:lnTo>
                                <a:lnTo>
                                  <a:pt x="2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 name="Shape 225"/>
                        <wps:cNvSpPr/>
                        <wps:spPr>
                          <a:xfrm>
                            <a:off x="4949190" y="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6" name="Shape 226"/>
                        <wps:cNvSpPr/>
                        <wps:spPr>
                          <a:xfrm>
                            <a:off x="4949190" y="210820"/>
                            <a:ext cx="6350" cy="422910"/>
                          </a:xfrm>
                          <a:custGeom>
                            <a:avLst/>
                            <a:gdLst/>
                            <a:ahLst/>
                            <a:cxnLst/>
                            <a:rect l="0" t="0" r="0" b="0"/>
                            <a:pathLst>
                              <a:path w="6350" h="422910">
                                <a:moveTo>
                                  <a:pt x="6350" y="0"/>
                                </a:moveTo>
                                <a:lnTo>
                                  <a:pt x="6350" y="422910"/>
                                </a:lnTo>
                                <a:lnTo>
                                  <a:pt x="2540" y="419100"/>
                                </a:lnTo>
                                <a:lnTo>
                                  <a:pt x="0" y="415290"/>
                                </a:lnTo>
                                <a:lnTo>
                                  <a:pt x="0" y="7620"/>
                                </a:lnTo>
                                <a:lnTo>
                                  <a:pt x="2540" y="3810"/>
                                </a:lnTo>
                                <a:lnTo>
                                  <a:pt x="6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 name="Shape 227"/>
                        <wps:cNvSpPr/>
                        <wps:spPr>
                          <a:xfrm>
                            <a:off x="4949190" y="626110"/>
                            <a:ext cx="6350" cy="422910"/>
                          </a:xfrm>
                          <a:custGeom>
                            <a:avLst/>
                            <a:gdLst/>
                            <a:ahLst/>
                            <a:cxnLst/>
                            <a:rect l="0" t="0" r="0" b="0"/>
                            <a:pathLst>
                              <a:path w="6350" h="422910">
                                <a:moveTo>
                                  <a:pt x="6350" y="0"/>
                                </a:moveTo>
                                <a:lnTo>
                                  <a:pt x="6350" y="422910"/>
                                </a:lnTo>
                                <a:lnTo>
                                  <a:pt x="2540" y="419100"/>
                                </a:lnTo>
                                <a:lnTo>
                                  <a:pt x="0" y="415290"/>
                                </a:lnTo>
                                <a:lnTo>
                                  <a:pt x="0" y="7620"/>
                                </a:lnTo>
                                <a:lnTo>
                                  <a:pt x="2540" y="3810"/>
                                </a:lnTo>
                                <a:lnTo>
                                  <a:pt x="6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 name="Shape 228"/>
                        <wps:cNvSpPr/>
                        <wps:spPr>
                          <a:xfrm>
                            <a:off x="4949190" y="1041400"/>
                            <a:ext cx="6350" cy="627380"/>
                          </a:xfrm>
                          <a:custGeom>
                            <a:avLst/>
                            <a:gdLst/>
                            <a:ahLst/>
                            <a:cxnLst/>
                            <a:rect l="0" t="0" r="0" b="0"/>
                            <a:pathLst>
                              <a:path w="6350" h="627380">
                                <a:moveTo>
                                  <a:pt x="6350" y="0"/>
                                </a:moveTo>
                                <a:lnTo>
                                  <a:pt x="6350" y="627380"/>
                                </a:lnTo>
                                <a:lnTo>
                                  <a:pt x="2540" y="623570"/>
                                </a:lnTo>
                                <a:lnTo>
                                  <a:pt x="0" y="619760"/>
                                </a:lnTo>
                                <a:lnTo>
                                  <a:pt x="0" y="7620"/>
                                </a:lnTo>
                                <a:lnTo>
                                  <a:pt x="2540" y="3810"/>
                                </a:lnTo>
                                <a:lnTo>
                                  <a:pt x="6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0015A6D" id="Group 10824" o:spid="_x0000_s1026" style="position:absolute;margin-left:0;margin-top:-18.3pt;width:402pt;height:142.65pt;z-index:-251658240;mso-position-horizontal:left;mso-position-horizontal-relative:margin;mso-width-relative:margin;mso-height-relative:margin" coordsize="49555,16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">
                <v:shape id="Shape 207" o:spid="_x0000_s1027" style="position:absolute;width:27762;height:76;visibility:visible;mso-wrap-style:square;v-text-anchor:top" coordsize="27762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" path="m,l2776220,r-3810,3810l2769870,7620,6350,7620,2540,3810,,xe" fillcolor="black" stroked="f" strokeweight="0">
                  <v:stroke miterlimit="83231f" joinstyle="miter"/>
                  <v:path arrowok="t" textboxrect="0,0,2776220,7620"/>
                </v:shape>
                <v:shape id="Shape 208" o:spid="_x0000_s1028" style="position:absolute;left:27698;width:21857;height:76;visibility:visible;mso-wrap-style:square;v-text-anchor:top" coordsize="21856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" path="m,l2185670,r-3810,3810l2179320,7620,6350,7620,2540,3810,,xe" fillcolor="black" stroked="f" strokeweight="0">
                  <v:stroke miterlimit="83231f" joinstyle="miter"/>
                  <v:path arrowok="t" textboxrect="0,0,2185670,7620"/>
                </v:shape>
                <v:shape id="Shape 209" o:spid="_x0000_s1029" style="position:absolute;left:25;top:2108;width:27699;height:76;visibility:visible;mso-wrap-style:square;v-text-anchor:top" coordsize="27698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" path="m3810,l2767330,r2540,3810l2767330,7620,3810,7620,,3810,3810,xe" fillcolor="black" stroked="f" strokeweight="0">
                  <v:stroke miterlimit="83231f" joinstyle="miter"/>
                  <v:path arrowok="t" textboxrect="0,0,2769870,7620"/>
                </v:shape>
                <v:shape id="Shape 210" o:spid="_x0000_s1030" style="position:absolute;left:27724;top:2108;width:21793;height:76;visibility:visible;mso-wrap-style:square;v-text-anchor:top" coordsize="21793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" path="m3810,l2176780,r2540,3810l2176780,7620,3810,7620,,3810,3810,xe" fillcolor="black" stroked="f" strokeweight="0">
                  <v:stroke miterlimit="83231f" joinstyle="miter"/>
                  <v:path arrowok="t" textboxrect="0,0,2179320,7620"/>
                </v:shape>
                <v:shape id="Shape 211" o:spid="_x0000_s1031" style="position:absolute;left:25;top:6261;width:27699;height:76;visibility:visible;mso-wrap-style:square;v-text-anchor:top" coordsize="27698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" path="m3810,l2767330,r2540,3810l2767330,7620,3810,7620,,3810,3810,xe" fillcolor="black" stroked="f" strokeweight="0">
                  <v:stroke miterlimit="83231f" joinstyle="miter"/>
                  <v:path arrowok="t" textboxrect="0,0,2769870,7620"/>
                </v:shape>
                <v:shape id="Shape 212" o:spid="_x0000_s1032" style="position:absolute;left:27724;top:6261;width:21793;height:76;visibility:visible;mso-wrap-style:square;v-text-anchor:top" coordsize="21793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" path="m3810,l2176780,r2540,3810l2176780,7620,3810,7620,,3810,3810,xe" fillcolor="black" stroked="f" strokeweight="0">
                  <v:stroke miterlimit="83231f" joinstyle="miter"/>
                  <v:path arrowok="t" textboxrect="0,0,2179320,7620"/>
                </v:shape>
                <v:shape id="Shape 213" o:spid="_x0000_s1033" style="position:absolute;left:25;top:10414;width:27699;height:76;visibility:visible;mso-wrap-style:square;v-text-anchor:top" coordsize="27698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" path="m3810,l2767330,r2540,3810l2767330,7620,3810,7620,,3810,3810,xe" fillcolor="black" stroked="f" strokeweight="0">
                  <v:stroke miterlimit="83231f" joinstyle="miter"/>
                  <v:path arrowok="t" textboxrect="0,0,2769870,7620"/>
                </v:shape>
                <v:shape id="Shape 214" o:spid="_x0000_s1034" style="position:absolute;left:27724;top:10414;width:21793;height:76;visibility:visible;mso-wrap-style:square;v-text-anchor:top" coordsize="21793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" path="m3810,l2176780,r2540,3810l2176780,7620,3810,7620,,3810,3810,xe" fillcolor="black" stroked="f" strokeweight="0">
                  <v:stroke miterlimit="83231f" joinstyle="miter"/>
                  <v:path arrowok="t" textboxrect="0,0,2179320,7620"/>
                </v:shape>
                <v:shape id="Shape 215" o:spid="_x0000_s1035" style="position:absolute;top:16611;width:27762;height:76;visibility:visible;mso-wrap-style:square;v-text-anchor:top" coordsize="27762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" path="m6350,l2769870,r2540,3811l2776220,7620,,7620,2540,3811,6350,xe" fillcolor="black" stroked="f" strokeweight="0">
                  <v:stroke miterlimit="83231f" joinstyle="miter"/>
                  <v:path arrowok="t" textboxrect="0,0,2776220,7620"/>
                </v:shape>
                <v:shape id="Shape 216" o:spid="_x0000_s1036" style="position:absolute;left:27698;top:16611;width:21857;height:76;visibility:visible;mso-wrap-style:square;v-text-anchor:top" coordsize="21856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" path="m6350,l2179320,r2540,3811l2185670,7620,,7620,2540,3811,6350,xe" fillcolor="black" stroked="f" strokeweight="0">
                  <v:stroke miterlimit="83231f" joinstyle="miter"/>
                  <v:path arrowok="t" textboxrect="0,0,2185670,7620"/>
                </v:shape>
                <v:shape id="Shape 217" o:spid="_x0000_s1037" style="position:absolute;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" path="m,l2540,3810,6350,7620r,203200l2540,214630,,218440,,xe" fillcolor="black" stroked="f" strokeweight="0">
                  <v:stroke miterlimit="83231f" joinstyle="miter"/>
                  <v:path arrowok="t" textboxrect="0,0,6350,218440"/>
                </v:shape>
                <v:shape id="Shape 218" o:spid="_x0000_s1038" style="position:absolute;top:2108;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" path="m,l2540,3810,6350,7620r,407670l2540,419100,,422910,,xe" fillcolor="black" stroked="f" strokeweight="0">
                  <v:stroke miterlimit="83231f" joinstyle="miter"/>
                  <v:path arrowok="t" textboxrect="0,0,6350,422910"/>
                </v:shape>
                <v:shape id="Shape 219" o:spid="_x0000_s1039" style="position:absolute;top:6261;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" path="m,l2540,3810,6350,7620r,407670l2540,419100,,422910,,xe" fillcolor="black" stroked="f" strokeweight="0">
                  <v:stroke miterlimit="83231f" joinstyle="miter"/>
                  <v:path arrowok="t" textboxrect="0,0,6350,422910"/>
                </v:shape>
                <v:shape id="Shape 220" o:spid="_x0000_s1040" style="position:absolute;top:10414;width:63;height:6273;visibility:visible;mso-wrap-style:square;v-text-anchor:top" coordsize="6350,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" path="m,l2540,3810,6350,7620r,612140l2540,623570,,627380,,xe" fillcolor="black" stroked="f" strokeweight="0">
                  <v:stroke miterlimit="83231f" joinstyle="miter"/>
                  <v:path arrowok="t" textboxrect="0,0,6350,627380"/>
                </v:shape>
                <v:shape id="Shape 221" o:spid="_x0000_s1041" style="position:absolute;left:27698;top:38;width:64;height:2108;visibility:visible;mso-wrap-style:square;v-text-anchor:top" coordsize="63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" path="m2540,l6350,3810r,203200l2540,210820,,207010,,3810,2540,xe" fillcolor="black" stroked="f" strokeweight="0">
                  <v:stroke miterlimit="83231f" joinstyle="miter"/>
                  <v:path arrowok="t" textboxrect="0,0,6350,210820"/>
                </v:shape>
                <v:shape id="Shape 222" o:spid="_x0000_s1042" style="position:absolute;left:27698;top:2146;width:64;height:4153;visibility:visible;mso-wrap-style:square;v-text-anchor:top" coordsize="635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" path="m2540,l6350,3810r,407670l2540,415290,,411480,,3810,2540,xe" fillcolor="black" stroked="f" strokeweight="0">
                  <v:stroke miterlimit="83231f" joinstyle="miter"/>
                  <v:path arrowok="t" textboxrect="0,0,6350,415290"/>
                </v:shape>
                <v:shape id="Shape 223" o:spid="_x0000_s1043" style="position:absolute;left:27698;top:6299;width:64;height:4153;visibility:visible;mso-wrap-style:square;v-text-anchor:top" coordsize="635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" path="m2540,l6350,3810r,407670l2540,415290,,411480,,3810,2540,xe" fillcolor="black" stroked="f" strokeweight="0">
                  <v:stroke miterlimit="83231f" joinstyle="miter"/>
                  <v:path arrowok="t" textboxrect="0,0,6350,415290"/>
                </v:shape>
                <v:shape id="Shape 224" o:spid="_x0000_s1044" style="position:absolute;left:27698;top:10452;width:64;height:6197;visibility:visible;mso-wrap-style:square;v-text-anchor:top" coordsize="6350,61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" path="m2540,l6350,3811r,612139l2540,619761,,615950,,3811,2540,xe" fillcolor="black" stroked="f" strokeweight="0">
                  <v:stroke miterlimit="83231f" joinstyle="miter"/>
                  <v:path arrowok="t" textboxrect="0,0,6350,619761"/>
                </v:shape>
                <v:shape id="Shape 225" o:spid="_x0000_s1045" style="position:absolute;left:49491;width:64;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" path="m6350,r,218440l2540,214630,,210820,,7620,2540,3810,6350,xe" fillcolor="black" stroked="f" strokeweight="0">
                  <v:stroke miterlimit="83231f" joinstyle="miter"/>
                  <v:path arrowok="t" textboxrect="0,0,6350,218440"/>
                </v:shape>
                <v:shape id="Shape 226" o:spid="_x0000_s1046" style="position:absolute;left:49491;top:2108;width:64;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" path="m6350,r,422910l2540,419100,,415290,,7620,2540,3810,6350,xe" fillcolor="black" stroked="f" strokeweight="0">
                  <v:stroke miterlimit="83231f" joinstyle="miter"/>
                  <v:path arrowok="t" textboxrect="0,0,6350,422910"/>
                </v:shape>
                <v:shape id="Shape 227" o:spid="_x0000_s1047" style="position:absolute;left:49491;top:6261;width:64;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" path="m6350,r,422910l2540,419100,,415290,,7620,2540,3810,6350,xe" fillcolor="black" stroked="f" strokeweight="0">
                  <v:stroke miterlimit="83231f" joinstyle="miter"/>
                  <v:path arrowok="t" textboxrect="0,0,6350,422910"/>
                </v:shape>
                <v:shape id="Shape 228" o:spid="_x0000_s1048" style="position:absolute;left:49491;top:10414;width:64;height:6273;visibility:visible;mso-wrap-style:square;v-text-anchor:top" coordsize="6350,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" path="m6350,r,627380l2540,623570,,619760,,7620,2540,3810,6350,xe" fillcolor="black" stroked="f" strokeweight="0">
                  <v:stroke miterlimit="83231f" joinstyle="miter"/>
                  <v:path arrowok="t" textboxrect="0,0,6350,627380"/>
                </v:shape>
                <w10:wrap anchorx="margin"/>
              </v:group>
            </w:pict>
          </mc:Fallback>
        </mc:AlternateContent>
      </w:r>
      <w:r w:rsidR="000F6C6E">
        <w:t>Максимальная учебная нагрузка</w:t>
      </w:r>
      <w:r w:rsidR="000F6C6E">
        <w:tab/>
        <w:t xml:space="preserve">        416</w:t>
      </w:r>
    </w:p>
    <w:p w:rsidR="00F83391" w:rsidRDefault="000F6C6E">
      <w:pPr>
        <w:ind w:left="19" w:right="8"/>
      </w:pPr>
      <w:r>
        <w:t>(в часах)</w:t>
      </w:r>
    </w:p>
    <w:p w:rsidR="00F83391" w:rsidRDefault="000F6C6E">
      <w:pPr>
        <w:ind w:left="19" w:right="3114"/>
      </w:pPr>
      <w:r>
        <w:t>Количество часов на аудиторные</w:t>
      </w:r>
      <w:r>
        <w:tab/>
        <w:t xml:space="preserve">        208 занятия</w:t>
      </w:r>
    </w:p>
    <w:p w:rsidR="00D7641B" w:rsidRDefault="00D7641B">
      <w:pPr>
        <w:tabs>
          <w:tab w:val="center" w:pos="1807"/>
          <w:tab w:val="center" w:pos="2628"/>
          <w:tab w:val="center" w:pos="3378"/>
          <w:tab w:val="center" w:pos="4007"/>
          <w:tab w:val="center" w:pos="4852"/>
        </w:tabs>
        <w:ind w:left="0" w:right="0" w:firstLine="0"/>
        <w:jc w:val="left"/>
      </w:pPr>
    </w:p>
    <w:p w:rsidR="00F83391" w:rsidRDefault="000F6C6E">
      <w:pPr>
        <w:tabs>
          <w:tab w:val="center" w:pos="1807"/>
          <w:tab w:val="center" w:pos="2628"/>
          <w:tab w:val="center" w:pos="3378"/>
          <w:tab w:val="center" w:pos="4007"/>
          <w:tab w:val="center" w:pos="4852"/>
        </w:tabs>
        <w:ind w:left="0" w:right="0" w:firstLine="0"/>
        <w:jc w:val="left"/>
      </w:pPr>
      <w:r>
        <w:t>Количество</w:t>
      </w:r>
      <w:r>
        <w:tab/>
        <w:t xml:space="preserve"> </w:t>
      </w:r>
      <w:r>
        <w:tab/>
        <w:t>часов</w:t>
      </w:r>
      <w:r>
        <w:tab/>
        <w:t xml:space="preserve"> </w:t>
      </w:r>
      <w:r>
        <w:tab/>
        <w:t>на</w:t>
      </w:r>
      <w:r>
        <w:tab/>
        <w:t xml:space="preserve">        208</w:t>
      </w:r>
    </w:p>
    <w:p w:rsidR="00F83391" w:rsidRDefault="000F6C6E">
      <w:pPr>
        <w:ind w:left="19" w:right="8"/>
      </w:pPr>
      <w:r>
        <w:t>внеаудиторную</w:t>
      </w:r>
    </w:p>
    <w:p w:rsidR="00F83391" w:rsidRDefault="000F6C6E">
      <w:pPr>
        <w:spacing w:after="292"/>
        <w:ind w:left="19" w:right="8"/>
      </w:pPr>
      <w:r>
        <w:t>(самостоятельную) работу</w:t>
      </w:r>
    </w:p>
    <w:p w:rsidR="00F83391" w:rsidRDefault="000F6C6E">
      <w:pPr>
        <w:numPr>
          <w:ilvl w:val="0"/>
          <w:numId w:val="5"/>
        </w:numPr>
        <w:spacing w:after="12" w:line="249" w:lineRule="auto"/>
        <w:ind w:right="0" w:firstLine="720"/>
        <w:jc w:val="left"/>
      </w:pPr>
      <w:r>
        <w:rPr>
          <w:b/>
          <w:i/>
          <w:u w:val="single" w:color="000000"/>
        </w:rPr>
        <w:t>Формы проведения учебных занятий.</w:t>
      </w:r>
    </w:p>
    <w:p w:rsidR="00F83391" w:rsidRDefault="000F6C6E">
      <w:pPr>
        <w:ind w:left="9" w:right="8" w:firstLine="720"/>
      </w:pPr>
      <w:r>
        <w:t>Основными формами проведения занятий по предмету «Сольное пение» являются:</w:t>
      </w:r>
    </w:p>
    <w:p w:rsidR="00F83391" w:rsidRDefault="000F6C6E">
      <w:pPr>
        <w:numPr>
          <w:ilvl w:val="1"/>
          <w:numId w:val="5"/>
        </w:numPr>
        <w:ind w:right="8" w:hanging="430"/>
      </w:pPr>
      <w:r>
        <w:t>Индивидуальные занятия;</w:t>
      </w:r>
    </w:p>
    <w:p w:rsidR="00F83391" w:rsidRDefault="000F6C6E">
      <w:pPr>
        <w:numPr>
          <w:ilvl w:val="1"/>
          <w:numId w:val="5"/>
        </w:numPr>
        <w:ind w:right="8" w:hanging="430"/>
      </w:pPr>
      <w:r>
        <w:t>выступления на концертах;</w:t>
      </w:r>
    </w:p>
    <w:p w:rsidR="00F83391" w:rsidRDefault="000F6C6E">
      <w:pPr>
        <w:numPr>
          <w:ilvl w:val="1"/>
          <w:numId w:val="5"/>
        </w:numPr>
        <w:ind w:right="8" w:hanging="430"/>
      </w:pPr>
      <w:r>
        <w:t>Контрольные уроки и зачеты;</w:t>
      </w:r>
    </w:p>
    <w:p w:rsidR="00F83391" w:rsidRDefault="000F6C6E">
      <w:pPr>
        <w:numPr>
          <w:ilvl w:val="1"/>
          <w:numId w:val="5"/>
        </w:numPr>
        <w:ind w:right="8" w:hanging="430"/>
      </w:pPr>
      <w:r>
        <w:t>Открытые уроки;</w:t>
      </w:r>
    </w:p>
    <w:p w:rsidR="00F83391" w:rsidRDefault="000F6C6E">
      <w:pPr>
        <w:numPr>
          <w:ilvl w:val="1"/>
          <w:numId w:val="5"/>
        </w:numPr>
        <w:ind w:right="8" w:hanging="430"/>
      </w:pPr>
      <w:r>
        <w:t>Участие в конкурсах;</w:t>
      </w:r>
    </w:p>
    <w:p w:rsidR="00F83391" w:rsidRDefault="000F6C6E">
      <w:pPr>
        <w:numPr>
          <w:ilvl w:val="1"/>
          <w:numId w:val="5"/>
        </w:numPr>
        <w:ind w:right="8" w:hanging="430"/>
      </w:pPr>
      <w:r>
        <w:t>Работа с концертмейстером.</w:t>
      </w:r>
    </w:p>
    <w:p w:rsidR="00F83391" w:rsidRDefault="000F6C6E">
      <w:pPr>
        <w:numPr>
          <w:ilvl w:val="0"/>
          <w:numId w:val="5"/>
        </w:numPr>
        <w:spacing w:after="240" w:line="249" w:lineRule="auto"/>
        <w:ind w:right="0" w:firstLine="720"/>
        <w:jc w:val="left"/>
      </w:pPr>
      <w:r>
        <w:rPr>
          <w:b/>
          <w:i/>
          <w:u w:val="single" w:color="000000"/>
        </w:rPr>
        <w:t>Цели и задачи предмета «Сольное пение».</w:t>
      </w:r>
    </w:p>
    <w:p w:rsidR="00F83391" w:rsidRDefault="000F6C6E">
      <w:pPr>
        <w:spacing w:after="0" w:line="259" w:lineRule="auto"/>
        <w:ind w:left="1" w:right="250"/>
        <w:jc w:val="left"/>
      </w:pPr>
      <w:r>
        <w:rPr>
          <w:b/>
        </w:rPr>
        <w:t>Цель:</w:t>
      </w:r>
    </w:p>
    <w:p w:rsidR="00F83391" w:rsidRDefault="000F6C6E">
      <w:pPr>
        <w:spacing w:after="245" w:line="247" w:lineRule="auto"/>
        <w:ind w:left="1" w:right="4"/>
        <w:jc w:val="left"/>
      </w:pPr>
      <w:r>
        <w:t xml:space="preserve"> </w:t>
      </w:r>
      <w:r>
        <w:tab/>
        <w:t xml:space="preserve">Создание условий </w:t>
      </w:r>
      <w:r>
        <w:tab/>
        <w:t xml:space="preserve"> для проявления </w:t>
      </w:r>
      <w:r>
        <w:tab/>
        <w:t xml:space="preserve"> индивидуально-творческих способностей детей, выявление талантливых детей и развития их творческой самореализации. </w:t>
      </w:r>
    </w:p>
    <w:p w:rsidR="00F83391" w:rsidRDefault="000F6C6E">
      <w:pPr>
        <w:spacing w:after="0" w:line="259" w:lineRule="auto"/>
        <w:ind w:left="1" w:right="250"/>
        <w:jc w:val="left"/>
      </w:pPr>
      <w:r>
        <w:rPr>
          <w:b/>
        </w:rPr>
        <w:t>Задачи:</w:t>
      </w:r>
    </w:p>
    <w:p w:rsidR="00F83391" w:rsidRDefault="000F6C6E">
      <w:pPr>
        <w:spacing w:after="38" w:line="249" w:lineRule="auto"/>
        <w:ind w:left="1" w:right="2042"/>
        <w:jc w:val="left"/>
      </w:pPr>
      <w:r>
        <w:rPr>
          <w:u w:val="single" w:color="000000"/>
        </w:rPr>
        <w:t xml:space="preserve">Образовательные: </w:t>
      </w:r>
    </w:p>
    <w:p w:rsidR="00F83391" w:rsidRDefault="000F6C6E">
      <w:pPr>
        <w:numPr>
          <w:ilvl w:val="0"/>
          <w:numId w:val="6"/>
        </w:numPr>
        <w:ind w:right="8" w:hanging="360"/>
      </w:pPr>
      <w:r>
        <w:t>обучение детей сольному и ансамблевому пению;</w:t>
      </w:r>
    </w:p>
    <w:p w:rsidR="00F83391" w:rsidRDefault="000F6C6E">
      <w:pPr>
        <w:numPr>
          <w:ilvl w:val="0"/>
          <w:numId w:val="6"/>
        </w:numPr>
        <w:ind w:right="8" w:hanging="360"/>
      </w:pPr>
      <w:r>
        <w:t>обучение грамотному и выразительному художественному исполнению вокальных произведений;</w:t>
      </w:r>
    </w:p>
    <w:p w:rsidR="00F83391" w:rsidRDefault="000F6C6E">
      <w:pPr>
        <w:numPr>
          <w:ilvl w:val="0"/>
          <w:numId w:val="6"/>
        </w:numPr>
        <w:ind w:right="8" w:hanging="360"/>
      </w:pPr>
      <w:r>
        <w:t>обучение самостоятельному анализу структуры вокальных произведений;</w:t>
      </w:r>
    </w:p>
    <w:p w:rsidR="00F83391" w:rsidRDefault="000F6C6E">
      <w:pPr>
        <w:numPr>
          <w:ilvl w:val="0"/>
          <w:numId w:val="6"/>
        </w:numPr>
        <w:ind w:right="8" w:hanging="360"/>
      </w:pPr>
      <w:r>
        <w:t>формирование правильных вокальных навыков;</w:t>
      </w:r>
    </w:p>
    <w:p w:rsidR="00F83391" w:rsidRDefault="000F6C6E">
      <w:pPr>
        <w:numPr>
          <w:ilvl w:val="0"/>
          <w:numId w:val="6"/>
        </w:numPr>
        <w:ind w:right="8" w:hanging="360"/>
      </w:pPr>
      <w:r>
        <w:t>обучение грамотному и полноправному сотрудничеству с концертмейстером;</w:t>
      </w:r>
    </w:p>
    <w:p w:rsidR="00F83391" w:rsidRDefault="000F6C6E">
      <w:pPr>
        <w:numPr>
          <w:ilvl w:val="0"/>
          <w:numId w:val="6"/>
        </w:numPr>
        <w:ind w:right="8" w:hanging="360"/>
      </w:pPr>
      <w:r>
        <w:t>обучение владению микрофоном, пение под фонограмму  «минус»;</w:t>
      </w:r>
    </w:p>
    <w:p w:rsidR="00F83391" w:rsidRDefault="000F6C6E">
      <w:pPr>
        <w:numPr>
          <w:ilvl w:val="0"/>
          <w:numId w:val="6"/>
        </w:numPr>
        <w:spacing w:after="280"/>
        <w:ind w:right="8" w:hanging="360"/>
      </w:pPr>
      <w:r>
        <w:t>обучение навыкам публичных выступлений, правильной речи, уверенному общению с аудиторией.</w:t>
      </w:r>
    </w:p>
    <w:p w:rsidR="00F83391" w:rsidRDefault="000F6C6E">
      <w:pPr>
        <w:spacing w:after="12" w:line="249" w:lineRule="auto"/>
        <w:ind w:left="1" w:right="2042"/>
        <w:jc w:val="left"/>
      </w:pPr>
      <w:r>
        <w:rPr>
          <w:u w:val="single" w:color="000000"/>
        </w:rPr>
        <w:t xml:space="preserve">Развивающие:                                 </w:t>
      </w:r>
    </w:p>
    <w:p w:rsidR="00F83391" w:rsidRDefault="000F6C6E">
      <w:pPr>
        <w:numPr>
          <w:ilvl w:val="0"/>
          <w:numId w:val="6"/>
        </w:numPr>
        <w:ind w:right="8" w:hanging="360"/>
      </w:pPr>
      <w:r>
        <w:t xml:space="preserve">создать условия, в которых ребенок сможет раскрыть свой потенциал, осознать свои возможности; </w:t>
      </w:r>
    </w:p>
    <w:p w:rsidR="00F83391" w:rsidRDefault="000F6C6E">
      <w:pPr>
        <w:numPr>
          <w:ilvl w:val="0"/>
          <w:numId w:val="6"/>
        </w:numPr>
        <w:ind w:right="8" w:hanging="360"/>
      </w:pPr>
      <w:r>
        <w:t>развитие  вокального и общего музыкального слуха;</w:t>
      </w:r>
    </w:p>
    <w:p w:rsidR="00F83391" w:rsidRDefault="000F6C6E">
      <w:pPr>
        <w:numPr>
          <w:ilvl w:val="0"/>
          <w:numId w:val="6"/>
        </w:numPr>
        <w:ind w:right="8" w:hanging="360"/>
      </w:pPr>
      <w:r>
        <w:lastRenderedPageBreak/>
        <w:t>развитие   тембра, силы, гибкости и диапазона голоса;</w:t>
      </w:r>
    </w:p>
    <w:p w:rsidR="00F83391" w:rsidRDefault="000F6C6E">
      <w:pPr>
        <w:numPr>
          <w:ilvl w:val="0"/>
          <w:numId w:val="6"/>
        </w:numPr>
        <w:ind w:right="8" w:hanging="360"/>
      </w:pPr>
      <w:r>
        <w:t>развитие    полнозвучной    свободной речи;</w:t>
      </w:r>
    </w:p>
    <w:p w:rsidR="00F83391" w:rsidRDefault="000F6C6E">
      <w:pPr>
        <w:numPr>
          <w:ilvl w:val="0"/>
          <w:numId w:val="6"/>
        </w:numPr>
        <w:ind w:right="8" w:hanging="360"/>
      </w:pPr>
      <w:r>
        <w:t>развитие  органов  звукообразования  и  дыхания,  способствующих общему оздоровлению организма;</w:t>
      </w:r>
    </w:p>
    <w:p w:rsidR="00F83391" w:rsidRDefault="000F6C6E">
      <w:pPr>
        <w:numPr>
          <w:ilvl w:val="0"/>
          <w:numId w:val="6"/>
        </w:numPr>
        <w:ind w:right="8" w:hanging="360"/>
      </w:pPr>
      <w:r>
        <w:t>развитие музыкального мышления и музыкальной интуиции;</w:t>
      </w:r>
    </w:p>
    <w:p w:rsidR="00F83391" w:rsidRDefault="000F6C6E">
      <w:pPr>
        <w:numPr>
          <w:ilvl w:val="0"/>
          <w:numId w:val="6"/>
        </w:numPr>
        <w:ind w:right="8" w:hanging="360"/>
      </w:pPr>
      <w:r>
        <w:t>развитие самосознания;</w:t>
      </w:r>
    </w:p>
    <w:p w:rsidR="00F83391" w:rsidRDefault="000F6C6E">
      <w:pPr>
        <w:numPr>
          <w:ilvl w:val="0"/>
          <w:numId w:val="6"/>
        </w:numPr>
        <w:ind w:right="8" w:hanging="360"/>
      </w:pPr>
      <w:r>
        <w:t>развитие уверенности в себе;</w:t>
      </w:r>
    </w:p>
    <w:p w:rsidR="00A529A6" w:rsidRDefault="000F6C6E">
      <w:pPr>
        <w:numPr>
          <w:ilvl w:val="0"/>
          <w:numId w:val="6"/>
        </w:numPr>
        <w:spacing w:line="508" w:lineRule="auto"/>
        <w:ind w:right="8" w:hanging="360"/>
      </w:pPr>
      <w:r>
        <w:t xml:space="preserve">развитие эмоциональности, творческой интуиции. </w:t>
      </w:r>
    </w:p>
    <w:p w:rsidR="00F83391" w:rsidRDefault="000F6C6E" w:rsidP="00A529A6">
      <w:pPr>
        <w:spacing w:line="508" w:lineRule="auto"/>
        <w:ind w:left="9" w:right="8" w:firstLine="0"/>
      </w:pPr>
      <w:r>
        <w:rPr>
          <w:u w:val="single" w:color="000000"/>
        </w:rPr>
        <w:t>Воспитательные</w:t>
      </w:r>
      <w:r>
        <w:t xml:space="preserve">: </w:t>
      </w:r>
    </w:p>
    <w:p w:rsidR="00F83391" w:rsidRDefault="000F6C6E">
      <w:pPr>
        <w:numPr>
          <w:ilvl w:val="0"/>
          <w:numId w:val="6"/>
        </w:numPr>
        <w:ind w:right="8" w:hanging="360"/>
      </w:pPr>
      <w:r>
        <w:t>воспитание высокохудожественного вкуса;</w:t>
      </w:r>
    </w:p>
    <w:p w:rsidR="00F83391" w:rsidRDefault="000F6C6E">
      <w:pPr>
        <w:numPr>
          <w:ilvl w:val="0"/>
          <w:numId w:val="6"/>
        </w:numPr>
        <w:ind w:right="8" w:hanging="360"/>
      </w:pPr>
      <w:r>
        <w:t>воспитание  умения ставить перед собой задачи и достигать их решения;</w:t>
      </w:r>
    </w:p>
    <w:p w:rsidR="00F83391" w:rsidRDefault="000F6C6E">
      <w:pPr>
        <w:numPr>
          <w:ilvl w:val="0"/>
          <w:numId w:val="6"/>
        </w:numPr>
        <w:ind w:right="8" w:hanging="360"/>
      </w:pPr>
      <w:r>
        <w:t>воспитание любви  к своему народу, к Родине, к национальной культуре;</w:t>
      </w:r>
    </w:p>
    <w:p w:rsidR="00F83391" w:rsidRDefault="000F6C6E">
      <w:pPr>
        <w:numPr>
          <w:ilvl w:val="0"/>
          <w:numId w:val="6"/>
        </w:numPr>
        <w:ind w:right="8" w:hanging="360"/>
      </w:pPr>
      <w:r>
        <w:t>понимание и уважение культуры и традиций   народов мира, формирование толерантности;</w:t>
      </w:r>
    </w:p>
    <w:p w:rsidR="00F83391" w:rsidRDefault="000F6C6E">
      <w:pPr>
        <w:numPr>
          <w:ilvl w:val="0"/>
          <w:numId w:val="6"/>
        </w:numPr>
        <w:ind w:right="8" w:hanging="360"/>
      </w:pPr>
      <w:r>
        <w:t xml:space="preserve">воспитание нравственных качеств личности; </w:t>
      </w:r>
    </w:p>
    <w:p w:rsidR="00F83391" w:rsidRDefault="000F6C6E">
      <w:pPr>
        <w:numPr>
          <w:ilvl w:val="0"/>
          <w:numId w:val="6"/>
        </w:numPr>
        <w:ind w:right="8" w:hanging="360"/>
      </w:pPr>
      <w:r>
        <w:t>приобщение  детей  к  основам  мировой  музыкальной культуры.</w:t>
      </w:r>
    </w:p>
    <w:p w:rsidR="00F83391" w:rsidRDefault="000F6C6E">
      <w:pPr>
        <w:spacing w:after="64" w:line="249" w:lineRule="auto"/>
        <w:ind w:left="410" w:right="0"/>
        <w:jc w:val="left"/>
      </w:pPr>
      <w:r>
        <w:rPr>
          <w:b/>
          <w:u w:val="single" w:color="000000"/>
        </w:rPr>
        <w:t xml:space="preserve">  6. </w:t>
      </w:r>
      <w:r>
        <w:rPr>
          <w:b/>
          <w:i/>
          <w:u w:val="single" w:color="000000"/>
        </w:rPr>
        <w:t>Обоснование структуры программы учебного предмета</w:t>
      </w:r>
    </w:p>
    <w:p w:rsidR="00F83391" w:rsidRDefault="000F6C6E">
      <w:pPr>
        <w:spacing w:after="33"/>
        <w:ind w:left="9" w:right="8" w:firstLine="396"/>
      </w:pPr>
      <w:r>
        <w:t xml:space="preserve">       Обоснованием структуры программы являются федеральные государственные требования, отражающие все аспекты работы преподавателя с учеником.</w:t>
      </w:r>
    </w:p>
    <w:p w:rsidR="00F83391" w:rsidRDefault="000F6C6E">
      <w:pPr>
        <w:spacing w:after="95"/>
        <w:ind w:left="412" w:right="8"/>
      </w:pPr>
      <w:r>
        <w:t>Программа содержит следующие разделы:</w:t>
      </w:r>
    </w:p>
    <w:p w:rsidR="00F83391" w:rsidRDefault="000F6C6E">
      <w:pPr>
        <w:numPr>
          <w:ilvl w:val="0"/>
          <w:numId w:val="6"/>
        </w:numPr>
        <w:spacing w:line="337" w:lineRule="auto"/>
        <w:ind w:right="8" w:hanging="360"/>
      </w:pPr>
      <w:r>
        <w:t>сведения о затратах учебного времени, предусмотренного на освоение учебного предмета;</w:t>
      </w:r>
    </w:p>
    <w:p w:rsidR="00F83391" w:rsidRDefault="000F6C6E">
      <w:pPr>
        <w:numPr>
          <w:ilvl w:val="0"/>
          <w:numId w:val="6"/>
        </w:numPr>
        <w:ind w:right="8" w:hanging="360"/>
      </w:pPr>
      <w:r>
        <w:t>распределение учебного материала по годам обучения;</w:t>
      </w:r>
    </w:p>
    <w:p w:rsidR="00F83391" w:rsidRDefault="000F6C6E">
      <w:pPr>
        <w:numPr>
          <w:ilvl w:val="0"/>
          <w:numId w:val="6"/>
        </w:numPr>
        <w:ind w:right="8" w:hanging="360"/>
      </w:pPr>
      <w:r>
        <w:t>описание дидактических единиц учебного предмета;</w:t>
      </w:r>
    </w:p>
    <w:p w:rsidR="00F83391" w:rsidRDefault="000F6C6E">
      <w:pPr>
        <w:numPr>
          <w:ilvl w:val="0"/>
          <w:numId w:val="6"/>
        </w:numPr>
        <w:spacing w:after="385" w:line="247" w:lineRule="auto"/>
        <w:ind w:right="8" w:hanging="360"/>
      </w:pPr>
      <w:r>
        <w:t xml:space="preserve">требования к уровню подготовки  учащихся; </w:t>
      </w:r>
      <w:r>
        <w:rPr>
          <w:rFonts w:ascii="Segoe UI Symbol" w:eastAsia="Segoe UI Symbol" w:hAnsi="Segoe UI Symbol" w:cs="Segoe UI Symbol"/>
        </w:rPr>
        <w:t xml:space="preserve"> </w:t>
      </w:r>
      <w:r>
        <w:t xml:space="preserve">формы и методы контроля, система оценок; </w:t>
      </w:r>
      <w:r>
        <w:rPr>
          <w:rFonts w:ascii="Segoe UI Symbol" w:eastAsia="Segoe UI Symbol" w:hAnsi="Segoe UI Symbol" w:cs="Segoe UI Symbol"/>
        </w:rPr>
        <w:t xml:space="preserve"> </w:t>
      </w:r>
      <w:r>
        <w:t>методическое обеспечение учебного процесса.</w:t>
      </w:r>
    </w:p>
    <w:p w:rsidR="00F83391" w:rsidRDefault="000F6C6E">
      <w:pPr>
        <w:spacing w:after="306" w:line="249" w:lineRule="auto"/>
        <w:ind w:left="16" w:right="0"/>
        <w:jc w:val="left"/>
      </w:pPr>
      <w:r>
        <w:rPr>
          <w:b/>
        </w:rPr>
        <w:t xml:space="preserve">7. </w:t>
      </w:r>
      <w:r>
        <w:rPr>
          <w:b/>
          <w:i/>
          <w:u w:val="single" w:color="000000"/>
        </w:rPr>
        <w:t>Методы обучения.</w:t>
      </w:r>
    </w:p>
    <w:p w:rsidR="00F83391" w:rsidRDefault="000F6C6E">
      <w:pPr>
        <w:spacing w:after="0" w:line="259" w:lineRule="auto"/>
        <w:ind w:left="1" w:right="250"/>
        <w:jc w:val="left"/>
      </w:pPr>
      <w:r>
        <w:t xml:space="preserve">  </w:t>
      </w:r>
      <w:r>
        <w:rPr>
          <w:b/>
        </w:rPr>
        <w:t>1.Метод развивающего обучения</w:t>
      </w:r>
      <w:r>
        <w:t>.</w:t>
      </w:r>
    </w:p>
    <w:p w:rsidR="00F83391" w:rsidRDefault="000F6C6E">
      <w:pPr>
        <w:spacing w:after="286"/>
        <w:ind w:left="19" w:right="8"/>
      </w:pPr>
      <w:r>
        <w:t xml:space="preserve"> Под развивающим обучением понимается новый, активно - деятельностный способ обучения, идущий на смену объяснительно-иллюстративному способу. Развивающее обучение - это ориентация учебного процесса на потенциальные возможности человека и на их реализацию, учитывающее закономерности развития, приспособленное к уровню и особенностям индивидуума.</w:t>
      </w:r>
    </w:p>
    <w:p w:rsidR="00F83391" w:rsidRDefault="000F6C6E">
      <w:pPr>
        <w:spacing w:after="0" w:line="259" w:lineRule="auto"/>
        <w:ind w:left="1" w:right="250"/>
        <w:jc w:val="left"/>
      </w:pPr>
      <w:r>
        <w:rPr>
          <w:b/>
          <w:i/>
        </w:rPr>
        <w:lastRenderedPageBreak/>
        <w:t>2.</w:t>
      </w:r>
      <w:r>
        <w:rPr>
          <w:b/>
        </w:rPr>
        <w:t>Метод индивидуального подхода</w:t>
      </w:r>
      <w:r>
        <w:t xml:space="preserve"> к каждому обучающемуся.</w:t>
      </w:r>
    </w:p>
    <w:p w:rsidR="00F83391" w:rsidRDefault="000F6C6E">
      <w:pPr>
        <w:spacing w:after="286"/>
        <w:ind w:left="19" w:right="8"/>
      </w:pPr>
      <w:r>
        <w:t>Никогда   не   надо   забывать,  что  у   людей  очень   индивидуальные анатомические,  физиологические  и  психологические  свойства  организма, а отсюда  и  необходимость  индивидуального   подхода   к  каждой  личности и неповторимость  звучания  каждого голоса, его тембр,  сила,  выносливость и другие качества.</w:t>
      </w:r>
    </w:p>
    <w:p w:rsidR="00F83391" w:rsidRDefault="000F6C6E">
      <w:pPr>
        <w:spacing w:after="0" w:line="259" w:lineRule="auto"/>
        <w:ind w:left="1" w:right="250"/>
        <w:jc w:val="left"/>
      </w:pPr>
      <w:r>
        <w:rPr>
          <w:b/>
        </w:rPr>
        <w:t>3.Метод активного и интерактивного обучения</w:t>
      </w:r>
      <w:r>
        <w:rPr>
          <w:i/>
        </w:rPr>
        <w:t>.</w:t>
      </w:r>
    </w:p>
    <w:p w:rsidR="00F83391" w:rsidRDefault="000F6C6E">
      <w:pPr>
        <w:ind w:left="19" w:right="8"/>
      </w:pPr>
      <w:r>
        <w:t xml:space="preserve">Эти приемы основаны на такой  форме взаимодействия учащихся и учителя, в результате которой обучающиеся  здесь не пассивно исполняют указание преподавателя, а активно участвуют в поиске. Более того,  поощряется и взаимодействие учащихся не только с учителем, но и друг с другом, т. к. в основе интерактивного метода обучения лежит принцип </w:t>
      </w:r>
      <w:r>
        <w:rPr>
          <w:u w:val="single" w:color="000000"/>
        </w:rPr>
        <w:t>доминирования активности учащихся в процессе обучения</w:t>
      </w:r>
      <w:r>
        <w:t>.</w:t>
      </w:r>
    </w:p>
    <w:p w:rsidR="00F83391" w:rsidRDefault="000F6C6E">
      <w:pPr>
        <w:spacing w:after="0" w:line="259" w:lineRule="auto"/>
        <w:ind w:left="1" w:right="250"/>
        <w:jc w:val="left"/>
      </w:pPr>
      <w:r>
        <w:rPr>
          <w:b/>
        </w:rPr>
        <w:t>4.Метод переосмысления.</w:t>
      </w:r>
    </w:p>
    <w:p w:rsidR="00F83391" w:rsidRDefault="000F6C6E">
      <w:pPr>
        <w:ind w:left="19" w:right="8"/>
      </w:pPr>
      <w:r>
        <w:t xml:space="preserve">Вокальная педагогика использует множество специальных терминов: грудные (головные) резонаторы, длинная гортань, мягкое округлое небо, звуковая атака. </w:t>
      </w:r>
    </w:p>
    <w:p w:rsidR="00F83391" w:rsidRDefault="000F6C6E">
      <w:pPr>
        <w:spacing w:after="286"/>
        <w:ind w:left="19" w:right="8"/>
      </w:pPr>
      <w:r>
        <w:t xml:space="preserve">Дети  не обладают ассоциативным мышлением, их мышление конкретно, поэтому, задача педагога найти такие термины, чтобы они были понятны детям данной возрастной категории.  </w:t>
      </w:r>
    </w:p>
    <w:p w:rsidR="00F83391" w:rsidRDefault="000F6C6E">
      <w:pPr>
        <w:ind w:left="19" w:right="8"/>
      </w:pPr>
      <w:r>
        <w:rPr>
          <w:b/>
        </w:rPr>
        <w:t xml:space="preserve">5.Метод эвристики. </w:t>
      </w:r>
      <w:r>
        <w:t>Прогнозируемый результат: обучающиеся приобретают навык творческого отношения к музыкальному искусству;</w:t>
      </w:r>
    </w:p>
    <w:p w:rsidR="00F83391" w:rsidRDefault="000F6C6E">
      <w:pPr>
        <w:ind w:left="19" w:right="8"/>
      </w:pPr>
      <w:r>
        <w:t>обучающиеся приобретают устойчивые вокальные навыки в сочетании с элементами исполнительского мастерства;</w:t>
      </w:r>
    </w:p>
    <w:p w:rsidR="00F83391" w:rsidRDefault="000F6C6E">
      <w:pPr>
        <w:spacing w:after="618"/>
        <w:ind w:left="19" w:right="8"/>
      </w:pPr>
      <w:r>
        <w:t>обучающиеся приобретают умение понимать и доносить до слушателей содержание исполняемых произведений; обучающиеся приобретают навык публичных выступлений.</w:t>
      </w:r>
    </w:p>
    <w:p w:rsidR="00F83391" w:rsidRDefault="000F6C6E">
      <w:pPr>
        <w:spacing w:after="0" w:line="259" w:lineRule="auto"/>
        <w:ind w:left="1" w:right="250"/>
        <w:jc w:val="left"/>
      </w:pPr>
      <w:r>
        <w:rPr>
          <w:b/>
        </w:rPr>
        <w:t>Принципы образовательной деятельности</w:t>
      </w:r>
    </w:p>
    <w:p w:rsidR="00F83391" w:rsidRDefault="000F6C6E">
      <w:pPr>
        <w:numPr>
          <w:ilvl w:val="0"/>
          <w:numId w:val="7"/>
        </w:numPr>
        <w:spacing w:after="0" w:line="259" w:lineRule="auto"/>
        <w:ind w:right="0" w:hanging="280"/>
        <w:jc w:val="left"/>
      </w:pPr>
      <w:r>
        <w:rPr>
          <w:i/>
          <w:u w:val="single" w:color="000000"/>
        </w:rPr>
        <w:t>Принцип личностно - ориентированного подхода.</w:t>
      </w:r>
    </w:p>
    <w:p w:rsidR="00F83391" w:rsidRDefault="000F6C6E">
      <w:pPr>
        <w:spacing w:after="240"/>
        <w:ind w:left="9" w:right="8" w:firstLine="720"/>
      </w:pPr>
      <w:r>
        <w:t>Это принцип восходит к идеям гуманистической психологии и педагогики. Направлен на человека как полноценно функционирующую личность, которая видится как развивающаяся личность, а не застывший результат.</w:t>
      </w:r>
    </w:p>
    <w:p w:rsidR="00F83391" w:rsidRDefault="000F6C6E">
      <w:pPr>
        <w:numPr>
          <w:ilvl w:val="0"/>
          <w:numId w:val="7"/>
        </w:numPr>
        <w:spacing w:after="0" w:line="259" w:lineRule="auto"/>
        <w:ind w:right="0" w:hanging="280"/>
        <w:jc w:val="left"/>
      </w:pPr>
      <w:r>
        <w:rPr>
          <w:i/>
          <w:u w:val="single" w:color="000000"/>
        </w:rPr>
        <w:t>Принцип адаптивности.</w:t>
      </w:r>
    </w:p>
    <w:p w:rsidR="00F83391" w:rsidRDefault="000F6C6E">
      <w:pPr>
        <w:spacing w:after="240"/>
        <w:ind w:left="9" w:right="8" w:firstLine="720"/>
      </w:pPr>
      <w:r>
        <w:t xml:space="preserve">Данный принцип выступает как конкретизация личностно -ориентированного и ситуационного подходов, побуждает быть гибким, </w:t>
      </w:r>
      <w:r>
        <w:lastRenderedPageBreak/>
        <w:t>мобильным, максимально учитывать интересы, установки, потребности, ценности, возможности детей и действовать всегда на основе такого учёта и индивидуальных особенностей обучающихся.</w:t>
      </w:r>
    </w:p>
    <w:p w:rsidR="00F83391" w:rsidRDefault="000F6C6E">
      <w:pPr>
        <w:spacing w:after="0" w:line="259" w:lineRule="auto"/>
        <w:ind w:left="-1" w:right="0"/>
        <w:jc w:val="left"/>
      </w:pPr>
      <w:r>
        <w:rPr>
          <w:u w:val="single" w:color="000000"/>
        </w:rPr>
        <w:t xml:space="preserve">  3.</w:t>
      </w:r>
      <w:r>
        <w:rPr>
          <w:i/>
          <w:u w:val="single" w:color="000000"/>
        </w:rPr>
        <w:t>Принцип природоспособности.</w:t>
      </w:r>
    </w:p>
    <w:p w:rsidR="00F83391" w:rsidRDefault="000F6C6E">
      <w:pPr>
        <w:spacing w:after="0" w:line="247" w:lineRule="auto"/>
        <w:ind w:left="-9" w:right="4" w:firstLine="720"/>
        <w:jc w:val="left"/>
      </w:pPr>
      <w:r>
        <w:t>Этот принцип предполагает воспитание с учётом природы ребёнка, его индивидуальных биологических, физиологических и психологических особенностей. Главные признаки:</w:t>
      </w:r>
    </w:p>
    <w:p w:rsidR="00F83391" w:rsidRDefault="000F6C6E">
      <w:pPr>
        <w:numPr>
          <w:ilvl w:val="0"/>
          <w:numId w:val="8"/>
        </w:numPr>
        <w:ind w:right="8" w:hanging="162"/>
      </w:pPr>
      <w:r>
        <w:t>создание максимально благоприятных условий для выявления природныхспособностей ребёнка;</w:t>
      </w:r>
    </w:p>
    <w:p w:rsidR="00F83391" w:rsidRDefault="000F6C6E">
      <w:pPr>
        <w:numPr>
          <w:ilvl w:val="0"/>
          <w:numId w:val="8"/>
        </w:numPr>
        <w:spacing w:after="0" w:line="247" w:lineRule="auto"/>
        <w:ind w:right="8" w:hanging="162"/>
      </w:pPr>
      <w:r>
        <w:t>определение методов обучения не содержанием образования, аврождёнными способностями детей; - информирование полезных привычек;</w:t>
      </w:r>
    </w:p>
    <w:p w:rsidR="00F83391" w:rsidRDefault="000F6C6E">
      <w:pPr>
        <w:numPr>
          <w:ilvl w:val="0"/>
          <w:numId w:val="8"/>
        </w:numPr>
        <w:ind w:right="8" w:hanging="162"/>
      </w:pPr>
      <w:r>
        <w:t>установление количества изучаемого материала, сроков обучения на основеиндивидуальных особенностей ребёнка;</w:t>
      </w:r>
    </w:p>
    <w:p w:rsidR="00F83391" w:rsidRDefault="000F6C6E">
      <w:pPr>
        <w:numPr>
          <w:ilvl w:val="0"/>
          <w:numId w:val="8"/>
        </w:numPr>
        <w:ind w:right="8" w:hanging="162"/>
      </w:pPr>
      <w:r>
        <w:t>стимулирование у каждого ребёнка индивидуального своеобразия;</w:t>
      </w:r>
    </w:p>
    <w:p w:rsidR="00F83391" w:rsidRDefault="000F6C6E">
      <w:pPr>
        <w:numPr>
          <w:ilvl w:val="0"/>
          <w:numId w:val="8"/>
        </w:numPr>
        <w:ind w:right="8" w:hanging="162"/>
      </w:pPr>
      <w:r>
        <w:t>постоянная   направленность   на   достижение   конечной   целиобразования, т.е. на творческое развитие личности.</w:t>
      </w:r>
    </w:p>
    <w:p w:rsidR="00F83391" w:rsidRDefault="000F6C6E">
      <w:pPr>
        <w:spacing w:after="240"/>
        <w:ind w:left="19" w:right="8"/>
      </w:pPr>
      <w:r>
        <w:t>Этой же цели способствует определение мотивации познавательной деятельности каждого ребёнка.</w:t>
      </w:r>
    </w:p>
    <w:p w:rsidR="00F83391" w:rsidRDefault="000F6C6E">
      <w:pPr>
        <w:spacing w:after="0" w:line="259" w:lineRule="auto"/>
        <w:ind w:left="-1" w:right="0"/>
        <w:jc w:val="left"/>
      </w:pPr>
      <w:r>
        <w:rPr>
          <w:i/>
          <w:u w:val="single" w:color="000000"/>
        </w:rPr>
        <w:t xml:space="preserve">  4. Принцип увлекательности.</w:t>
      </w:r>
    </w:p>
    <w:p w:rsidR="00F83391" w:rsidRDefault="000F6C6E">
      <w:pPr>
        <w:spacing w:after="240"/>
        <w:ind w:left="9" w:right="8" w:firstLine="720"/>
      </w:pPr>
      <w:r>
        <w:t>Данный принцип направлен на организацию деятельности несовместимой с равнодушием, рассчитан на завоевание души ребёнка, развитие у него устойчивого интереса к данному виду художественно эстетического творчества.</w:t>
      </w:r>
    </w:p>
    <w:p w:rsidR="00F83391" w:rsidRDefault="000F6C6E">
      <w:pPr>
        <w:spacing w:after="0" w:line="259" w:lineRule="auto"/>
        <w:ind w:left="-1" w:right="0"/>
        <w:jc w:val="left"/>
      </w:pPr>
      <w:r>
        <w:rPr>
          <w:i/>
          <w:u w:val="single" w:color="000000"/>
        </w:rPr>
        <w:t xml:space="preserve">  5.Принцип поисковой, творческой  и   исследовательской направленности.</w:t>
      </w:r>
    </w:p>
    <w:p w:rsidR="00F83391" w:rsidRDefault="000F6C6E">
      <w:pPr>
        <w:spacing w:after="240"/>
        <w:ind w:left="9" w:right="8" w:firstLine="720"/>
      </w:pPr>
      <w:r>
        <w:t>Направлен на поиск закономерностей, на утверждение ценностей творчества, новаторства, создание условий для развития творческих способностей.</w:t>
      </w:r>
    </w:p>
    <w:p w:rsidR="00F83391" w:rsidRDefault="000F6C6E">
      <w:pPr>
        <w:spacing w:after="0" w:line="259" w:lineRule="auto"/>
        <w:ind w:left="-1" w:right="0"/>
        <w:jc w:val="left"/>
      </w:pPr>
      <w:r>
        <w:rPr>
          <w:i/>
          <w:u w:val="single" w:color="000000"/>
        </w:rPr>
        <w:t xml:space="preserve">  6.Принцип ценностной и целевой направленности.</w:t>
      </w:r>
    </w:p>
    <w:p w:rsidR="00F83391" w:rsidRDefault="000F6C6E">
      <w:pPr>
        <w:spacing w:after="562"/>
        <w:ind w:left="9" w:right="8" w:firstLine="720"/>
      </w:pPr>
      <w:r>
        <w:t>Ориентируется на результаты. Например: формирование профессионального певческого голоса.</w:t>
      </w:r>
    </w:p>
    <w:p w:rsidR="00F83391" w:rsidRDefault="000F6C6E">
      <w:pPr>
        <w:spacing w:after="0" w:line="297" w:lineRule="auto"/>
        <w:ind w:left="6" w:right="0" w:firstLine="396"/>
        <w:jc w:val="left"/>
      </w:pPr>
      <w:r>
        <w:rPr>
          <w:b/>
          <w:i/>
        </w:rPr>
        <w:t>8.Описание материально-технических условий реализации учебного предмета</w:t>
      </w:r>
    </w:p>
    <w:p w:rsidR="00F83391" w:rsidRDefault="000F6C6E">
      <w:pPr>
        <w:ind w:left="9" w:right="8" w:firstLine="708"/>
      </w:pPr>
      <w:r>
        <w:t>Для реализации данной программы необходим  кабинет, в котором имеется музыкальный инструмент, настенное зеркало, методические пособия, нотный материал, доступ в Интернет, актовый зал, оснащенный микрофонами, специальной усилительной и осветительной аппаратурой.</w:t>
      </w:r>
    </w:p>
    <w:p w:rsidR="00F83391" w:rsidRDefault="000F6C6E">
      <w:pPr>
        <w:spacing w:after="3966"/>
        <w:ind w:left="9" w:right="8" w:firstLine="708"/>
      </w:pPr>
      <w:r>
        <w:lastRenderedPageBreak/>
        <w:t>Для обеспечения реализации данной программы необходимо наличие педагога с музыкально-педагогическим образованием, звукооператора и педагога-хореографа.</w:t>
      </w:r>
    </w:p>
    <w:p w:rsidR="00A529A6" w:rsidRDefault="00A529A6">
      <w:pPr>
        <w:spacing w:after="160" w:line="259" w:lineRule="auto"/>
        <w:ind w:left="0" w:right="0" w:firstLine="0"/>
        <w:jc w:val="left"/>
        <w:rPr>
          <w:b/>
          <w:sz w:val="32"/>
        </w:rPr>
      </w:pPr>
      <w:r>
        <w:br w:type="page"/>
      </w:r>
    </w:p>
    <w:p w:rsidR="00F83391" w:rsidRDefault="000F6C6E" w:rsidP="00A529A6">
      <w:pPr>
        <w:pStyle w:val="1"/>
        <w:ind w:left="0" w:firstLine="0"/>
      </w:pPr>
      <w:r>
        <w:lastRenderedPageBreak/>
        <w:t>II. СОДЕРЖАНИЕ УЧЕБНОГО ПРЕДМЕТА</w:t>
      </w:r>
      <w:r>
        <w:rPr>
          <w:sz w:val="28"/>
        </w:rPr>
        <w:t xml:space="preserve"> </w:t>
      </w:r>
    </w:p>
    <w:p w:rsidR="00F83391" w:rsidRDefault="000F6C6E">
      <w:pPr>
        <w:spacing w:after="1035" w:line="247" w:lineRule="auto"/>
        <w:ind w:left="-9" w:right="4" w:firstLine="396"/>
        <w:jc w:val="left"/>
      </w:pPr>
      <w:r>
        <w:rPr>
          <w:b/>
          <w:i/>
        </w:rPr>
        <w:t>1. Сведения о затратах учебного времени</w:t>
      </w:r>
      <w:r>
        <w:rPr>
          <w:i/>
        </w:rPr>
        <w:t xml:space="preserve">, </w:t>
      </w:r>
      <w:r>
        <w:t>предусмотренного на освоение учебного предмета «Сольное пение», на максимальную, самостоятельную нагрузку обучающихся и аудиторные занятия:</w:t>
      </w:r>
    </w:p>
    <w:p w:rsidR="00F83391" w:rsidRDefault="000F6C6E">
      <w:pPr>
        <w:tabs>
          <w:tab w:val="center" w:pos="5481"/>
          <w:tab w:val="center" w:pos="6843"/>
          <w:tab w:val="center" w:pos="8499"/>
        </w:tabs>
        <w:spacing w:after="0" w:line="265" w:lineRule="auto"/>
        <w:ind w:left="0" w:right="0" w:firstLine="0"/>
        <w:jc w:val="left"/>
      </w:pPr>
      <w:r>
        <w:rPr>
          <w:rFonts w:ascii="Calibri" w:eastAsia="Calibri" w:hAnsi="Calibri" w:cs="Calibri"/>
          <w:sz w:val="22"/>
        </w:rPr>
        <w:tab/>
      </w:r>
      <w:r>
        <w:t>1 год</w:t>
      </w:r>
      <w:r>
        <w:tab/>
        <w:t>2 год</w:t>
      </w:r>
      <w:r>
        <w:tab/>
        <w:t>3 год</w:t>
      </w:r>
    </w:p>
    <w:p w:rsidR="00F83391" w:rsidRDefault="000F6C6E">
      <w:pPr>
        <w:tabs>
          <w:tab w:val="center" w:pos="5480"/>
          <w:tab w:val="center" w:pos="6842"/>
          <w:tab w:val="center" w:pos="8498"/>
        </w:tabs>
        <w:spacing w:after="0" w:line="265" w:lineRule="auto"/>
        <w:ind w:left="0" w:right="0" w:firstLine="0"/>
        <w:jc w:val="left"/>
      </w:pPr>
      <w:r>
        <w:rPr>
          <w:rFonts w:ascii="Calibri" w:eastAsia="Calibri" w:hAnsi="Calibri" w:cs="Calibri"/>
          <w:sz w:val="22"/>
        </w:rPr>
        <w:tab/>
      </w:r>
      <w:r>
        <w:t>обучения</w:t>
      </w:r>
      <w:r>
        <w:tab/>
        <w:t>обучения</w:t>
      </w:r>
      <w:r>
        <w:tab/>
        <w:t>обучения</w:t>
      </w:r>
    </w:p>
    <w:p w:rsidR="00F83391" w:rsidRDefault="000F6C6E">
      <w:pPr>
        <w:tabs>
          <w:tab w:val="center" w:pos="5480"/>
          <w:tab w:val="center" w:pos="6842"/>
          <w:tab w:val="center" w:pos="8498"/>
        </w:tabs>
        <w:ind w:left="0" w:right="0" w:firstLine="0"/>
        <w:jc w:val="left"/>
      </w:pPr>
      <w:r>
        <w:t>Продолжительность учебных занятий</w:t>
      </w:r>
      <w:r>
        <w:tab/>
      </w:r>
      <w:r>
        <w:rPr>
          <w:b/>
        </w:rPr>
        <w:t>34</w:t>
      </w:r>
      <w:r>
        <w:rPr>
          <w:b/>
        </w:rPr>
        <w:tab/>
        <w:t>35</w:t>
      </w:r>
      <w:r>
        <w:rPr>
          <w:b/>
        </w:rPr>
        <w:tab/>
        <w:t>35</w:t>
      </w:r>
    </w:p>
    <w:p w:rsidR="00F83391" w:rsidRDefault="000F6C6E">
      <w:pPr>
        <w:ind w:left="1682" w:right="8"/>
      </w:pPr>
      <w:r>
        <w:t>(в неделях)</w:t>
      </w:r>
    </w:p>
    <w:p w:rsidR="00F83391" w:rsidRDefault="000F6C6E">
      <w:pPr>
        <w:tabs>
          <w:tab w:val="center" w:pos="2337"/>
          <w:tab w:val="center" w:pos="5480"/>
          <w:tab w:val="center" w:pos="6842"/>
          <w:tab w:val="center" w:pos="8498"/>
        </w:tabs>
        <w:ind w:left="0" w:right="0" w:firstLine="0"/>
        <w:jc w:val="left"/>
      </w:pPr>
      <w:r>
        <w:rPr>
          <w:rFonts w:ascii="Calibri" w:eastAsia="Calibri" w:hAnsi="Calibri" w:cs="Calibri"/>
          <w:sz w:val="22"/>
        </w:rPr>
        <w:tab/>
      </w:r>
      <w:r>
        <w:t>Количество часов на аудиторные</w:t>
      </w:r>
      <w:r>
        <w:tab/>
      </w:r>
      <w:r>
        <w:rPr>
          <w:b/>
        </w:rPr>
        <w:t>2</w:t>
      </w:r>
      <w:r>
        <w:rPr>
          <w:b/>
        </w:rPr>
        <w:tab/>
        <w:t>2</w:t>
      </w:r>
      <w:r>
        <w:rPr>
          <w:b/>
        </w:rPr>
        <w:tab/>
        <w:t>2</w:t>
      </w:r>
    </w:p>
    <w:p w:rsidR="00F83391" w:rsidRDefault="000F6C6E">
      <w:pPr>
        <w:ind w:left="1220" w:right="8"/>
      </w:pPr>
      <w:r>
        <w:t>занятия (в неделю)</w:t>
      </w:r>
    </w:p>
    <w:p w:rsidR="00F83391" w:rsidRDefault="000F6C6E">
      <w:pPr>
        <w:ind w:left="504" w:right="8" w:firstLine="190"/>
      </w:pPr>
      <w:r>
        <w:t>Общее количество часов на</w:t>
      </w:r>
      <w:r>
        <w:tab/>
      </w:r>
      <w:r w:rsidR="00E51697">
        <w:t xml:space="preserve">                </w:t>
      </w:r>
      <w:r>
        <w:rPr>
          <w:b/>
        </w:rPr>
        <w:t>68</w:t>
      </w:r>
      <w:r>
        <w:rPr>
          <w:b/>
        </w:rPr>
        <w:tab/>
      </w:r>
      <w:r w:rsidR="00E51697">
        <w:rPr>
          <w:b/>
        </w:rPr>
        <w:t xml:space="preserve">               </w:t>
      </w:r>
      <w:r>
        <w:rPr>
          <w:b/>
        </w:rPr>
        <w:t>70</w:t>
      </w:r>
      <w:r>
        <w:rPr>
          <w:b/>
        </w:rPr>
        <w:tab/>
      </w:r>
      <w:r w:rsidR="00E51697">
        <w:rPr>
          <w:b/>
        </w:rPr>
        <w:t xml:space="preserve">                  </w:t>
      </w:r>
      <w:r>
        <w:rPr>
          <w:b/>
        </w:rPr>
        <w:t xml:space="preserve">70 </w:t>
      </w:r>
      <w:r>
        <w:t>аудиторные занятия (по годам)</w:t>
      </w:r>
    </w:p>
    <w:p w:rsidR="00E51697" w:rsidRDefault="000F6C6E">
      <w:pPr>
        <w:ind w:left="1154" w:right="641" w:hanging="460"/>
        <w:rPr>
          <w:b/>
        </w:rPr>
      </w:pPr>
      <w:r>
        <w:t>Общее количество часов на</w:t>
      </w:r>
      <w:r>
        <w:tab/>
      </w:r>
      <w:r w:rsidR="00E51697">
        <w:t xml:space="preserve">                                   </w:t>
      </w:r>
      <w:r>
        <w:rPr>
          <w:b/>
        </w:rPr>
        <w:t xml:space="preserve">208 </w:t>
      </w:r>
    </w:p>
    <w:p w:rsidR="00F83391" w:rsidRDefault="000F6C6E">
      <w:pPr>
        <w:ind w:left="1154" w:right="641" w:hanging="460"/>
      </w:pPr>
      <w:r>
        <w:t>аудиторные занятия</w:t>
      </w:r>
    </w:p>
    <w:p w:rsidR="00F83391" w:rsidRDefault="000F6C6E">
      <w:pPr>
        <w:tabs>
          <w:tab w:val="center" w:pos="5480"/>
          <w:tab w:val="center" w:pos="6842"/>
          <w:tab w:val="center" w:pos="8498"/>
        </w:tabs>
        <w:ind w:left="0" w:right="0" w:firstLine="0"/>
        <w:jc w:val="left"/>
      </w:pPr>
      <w:r>
        <w:t>Количество часов на самостоятельную</w:t>
      </w:r>
      <w:r>
        <w:tab/>
      </w:r>
      <w:r>
        <w:rPr>
          <w:b/>
        </w:rPr>
        <w:t>2</w:t>
      </w:r>
      <w:r>
        <w:rPr>
          <w:b/>
        </w:rPr>
        <w:tab/>
        <w:t>2</w:t>
      </w:r>
      <w:r>
        <w:rPr>
          <w:b/>
        </w:rPr>
        <w:tab/>
        <w:t>2</w:t>
      </w:r>
    </w:p>
    <w:p w:rsidR="00F83391" w:rsidRDefault="000F6C6E">
      <w:pPr>
        <w:ind w:left="1276" w:right="8"/>
      </w:pPr>
      <w:r>
        <w:t>работу (в неделю)</w:t>
      </w:r>
    </w:p>
    <w:p w:rsidR="00F83391" w:rsidRDefault="000F6C6E">
      <w:pPr>
        <w:tabs>
          <w:tab w:val="center" w:pos="2338"/>
          <w:tab w:val="center" w:pos="5480"/>
          <w:tab w:val="center" w:pos="6842"/>
          <w:tab w:val="center" w:pos="8498"/>
        </w:tabs>
        <w:spacing w:after="0" w:line="259" w:lineRule="auto"/>
        <w:ind w:left="0" w:right="0" w:firstLine="0"/>
        <w:jc w:val="left"/>
      </w:pPr>
      <w:r>
        <w:rPr>
          <w:rFonts w:ascii="Calibri" w:eastAsia="Calibri" w:hAnsi="Calibri" w:cs="Calibri"/>
          <w:sz w:val="22"/>
        </w:rPr>
        <w:tab/>
      </w:r>
      <w:r>
        <w:t>Общее количество часов на</w:t>
      </w:r>
      <w:r>
        <w:tab/>
      </w:r>
      <w:r>
        <w:rPr>
          <w:b/>
        </w:rPr>
        <w:t>68</w:t>
      </w:r>
      <w:r>
        <w:rPr>
          <w:b/>
        </w:rPr>
        <w:tab/>
        <w:t>70</w:t>
      </w:r>
      <w:r>
        <w:rPr>
          <w:b/>
        </w:rPr>
        <w:tab/>
        <w:t>70</w:t>
      </w:r>
    </w:p>
    <w:p w:rsidR="00F83391" w:rsidRDefault="000F6C6E">
      <w:pPr>
        <w:ind w:left="214" w:right="8"/>
      </w:pPr>
      <w:r>
        <w:t>самостоятельную работу (по годам)</w:t>
      </w:r>
    </w:p>
    <w:p w:rsidR="00F83391" w:rsidRDefault="000F6C6E">
      <w:pPr>
        <w:ind w:left="854" w:right="8" w:hanging="160"/>
      </w:pPr>
      <w:r>
        <w:t>Общее количество часов на</w:t>
      </w:r>
      <w:r>
        <w:tab/>
      </w:r>
      <w:r w:rsidR="00E51697">
        <w:t xml:space="preserve">                                 </w:t>
      </w:r>
      <w:r>
        <w:rPr>
          <w:b/>
        </w:rPr>
        <w:t xml:space="preserve">2088 </w:t>
      </w:r>
      <w:r w:rsidR="00E51697">
        <w:rPr>
          <w:b/>
        </w:rPr>
        <w:t xml:space="preserve">                                                </w:t>
      </w:r>
      <w:r>
        <w:t>самостоятельную работу</w:t>
      </w:r>
    </w:p>
    <w:p w:rsidR="00F83391" w:rsidRDefault="000F6C6E">
      <w:pPr>
        <w:spacing w:after="0" w:line="247" w:lineRule="auto"/>
        <w:ind w:left="398" w:right="801"/>
        <w:jc w:val="left"/>
      </w:pPr>
      <w:r>
        <w:t>Максимальное количество часов</w:t>
      </w:r>
      <w:r>
        <w:tab/>
      </w:r>
      <w:r w:rsidR="00E51697">
        <w:t xml:space="preserve">      </w:t>
      </w:r>
      <w:r>
        <w:rPr>
          <w:b/>
        </w:rPr>
        <w:t>4</w:t>
      </w:r>
      <w:r>
        <w:rPr>
          <w:b/>
        </w:rPr>
        <w:tab/>
      </w:r>
      <w:r w:rsidR="00E51697">
        <w:rPr>
          <w:b/>
        </w:rPr>
        <w:t xml:space="preserve">                 </w:t>
      </w:r>
      <w:r>
        <w:rPr>
          <w:b/>
        </w:rPr>
        <w:t>4</w:t>
      </w:r>
      <w:r>
        <w:rPr>
          <w:b/>
        </w:rPr>
        <w:tab/>
      </w:r>
      <w:r w:rsidR="00E51697">
        <w:rPr>
          <w:b/>
        </w:rPr>
        <w:t xml:space="preserve">                   </w:t>
      </w:r>
      <w:r>
        <w:rPr>
          <w:b/>
        </w:rPr>
        <w:t xml:space="preserve">4 </w:t>
      </w:r>
      <w:r>
        <w:t>занятий в неделю (аудиторных и самостоятельных)</w:t>
      </w:r>
    </w:p>
    <w:p w:rsidR="00F83391" w:rsidRDefault="000F6C6E">
      <w:pPr>
        <w:tabs>
          <w:tab w:val="center" w:pos="5480"/>
          <w:tab w:val="center" w:pos="6842"/>
          <w:tab w:val="center" w:pos="8498"/>
        </w:tabs>
        <w:ind w:left="0" w:right="0" w:firstLine="0"/>
        <w:jc w:val="left"/>
      </w:pPr>
      <w:r>
        <w:t>Общее максимальное количество по</w:t>
      </w:r>
      <w:r>
        <w:tab/>
      </w:r>
      <w:r>
        <w:rPr>
          <w:b/>
        </w:rPr>
        <w:t>136</w:t>
      </w:r>
      <w:r>
        <w:rPr>
          <w:b/>
        </w:rPr>
        <w:tab/>
        <w:t>140</w:t>
      </w:r>
      <w:r>
        <w:rPr>
          <w:b/>
        </w:rPr>
        <w:tab/>
        <w:t>140</w:t>
      </w:r>
    </w:p>
    <w:p w:rsidR="00F83391" w:rsidRDefault="000F6C6E">
      <w:pPr>
        <w:ind w:left="1114" w:right="8"/>
      </w:pPr>
      <w:r>
        <w:t>годам (аудиторных и</w:t>
      </w:r>
    </w:p>
    <w:p w:rsidR="00F83391" w:rsidRDefault="000F6C6E">
      <w:pPr>
        <w:ind w:left="1264" w:right="8"/>
      </w:pPr>
      <w:r>
        <w:t>самостоятельных)</w:t>
      </w:r>
    </w:p>
    <w:p w:rsidR="00E51697" w:rsidRPr="00E51697" w:rsidRDefault="00E51697" w:rsidP="00E51697">
      <w:pPr>
        <w:spacing w:after="637"/>
        <w:ind w:left="502" w:right="1362" w:hanging="150"/>
        <w:jc w:val="center"/>
      </w:pPr>
      <w:r>
        <w:t xml:space="preserve">Общее максимальное </w:t>
      </w:r>
      <w:r w:rsidR="000F6C6E">
        <w:t>количество</w:t>
      </w:r>
      <w:r>
        <w:t xml:space="preserve"> часов на весь период обучения</w:t>
      </w:r>
      <w:r w:rsidR="000F6C6E">
        <w:tab/>
      </w:r>
      <w:r>
        <w:t xml:space="preserve">                                                    </w:t>
      </w:r>
      <w:r w:rsidR="000F6C6E">
        <w:rPr>
          <w:b/>
        </w:rPr>
        <w:t>416</w:t>
      </w:r>
    </w:p>
    <w:p w:rsidR="00F83391" w:rsidRDefault="000F6C6E">
      <w:pPr>
        <w:spacing w:after="0" w:line="259" w:lineRule="auto"/>
        <w:ind w:left="376" w:right="250"/>
        <w:jc w:val="left"/>
      </w:pPr>
      <w:r>
        <w:rPr>
          <w:b/>
        </w:rPr>
        <w:t>Структура урока:</w:t>
      </w:r>
    </w:p>
    <w:p w:rsidR="00F83391" w:rsidRDefault="000F6C6E">
      <w:pPr>
        <w:numPr>
          <w:ilvl w:val="0"/>
          <w:numId w:val="9"/>
        </w:numPr>
        <w:ind w:right="8" w:firstLine="360"/>
      </w:pPr>
      <w:r>
        <w:t>настройка певческих голосов: комплекс упражнений для работы надпевческим</w:t>
      </w:r>
      <w:r>
        <w:rPr>
          <w:b/>
        </w:rPr>
        <w:t xml:space="preserve"> </w:t>
      </w:r>
      <w:r>
        <w:t>дыханием;</w:t>
      </w:r>
    </w:p>
    <w:p w:rsidR="00F83391" w:rsidRDefault="000F6C6E">
      <w:pPr>
        <w:numPr>
          <w:ilvl w:val="0"/>
          <w:numId w:val="9"/>
        </w:numPr>
        <w:ind w:right="8" w:firstLine="360"/>
      </w:pPr>
      <w:r>
        <w:t>дыхательная гимнастика;</w:t>
      </w:r>
    </w:p>
    <w:p w:rsidR="00F83391" w:rsidRDefault="000F6C6E">
      <w:pPr>
        <w:numPr>
          <w:ilvl w:val="0"/>
          <w:numId w:val="9"/>
        </w:numPr>
        <w:ind w:right="8" w:firstLine="360"/>
      </w:pPr>
      <w:r>
        <w:t>распевание;</w:t>
      </w:r>
    </w:p>
    <w:p w:rsidR="00F83391" w:rsidRDefault="000F6C6E">
      <w:pPr>
        <w:numPr>
          <w:ilvl w:val="0"/>
          <w:numId w:val="9"/>
        </w:numPr>
        <w:ind w:right="8" w:firstLine="360"/>
      </w:pPr>
      <w:r>
        <w:t xml:space="preserve">пение вокализов; </w:t>
      </w:r>
    </w:p>
    <w:p w:rsidR="00F83391" w:rsidRDefault="000F6C6E">
      <w:pPr>
        <w:numPr>
          <w:ilvl w:val="0"/>
          <w:numId w:val="9"/>
        </w:numPr>
        <w:ind w:right="8" w:firstLine="360"/>
      </w:pPr>
      <w:r>
        <w:t>работа над произведением;</w:t>
      </w:r>
    </w:p>
    <w:p w:rsidR="00F83391" w:rsidRDefault="000F6C6E">
      <w:pPr>
        <w:numPr>
          <w:ilvl w:val="0"/>
          <w:numId w:val="9"/>
        </w:numPr>
        <w:ind w:right="8" w:firstLine="360"/>
      </w:pPr>
      <w:r>
        <w:lastRenderedPageBreak/>
        <w:t>анализ занятия;</w:t>
      </w:r>
    </w:p>
    <w:p w:rsidR="00F83391" w:rsidRDefault="000F6C6E">
      <w:pPr>
        <w:ind w:left="376" w:right="8"/>
      </w:pPr>
      <w:r>
        <w:t>6) задание на дом (по необходимости).</w:t>
      </w:r>
    </w:p>
    <w:p w:rsidR="00F83391" w:rsidRDefault="000F6C6E">
      <w:pPr>
        <w:ind w:left="19" w:right="8"/>
      </w:pPr>
      <w:r>
        <w:t>Всё это постепенно и последовательно усложняется от занятия к занятию.</w:t>
      </w:r>
    </w:p>
    <w:p w:rsidR="00F83391" w:rsidRDefault="000F6C6E">
      <w:pPr>
        <w:spacing w:after="294" w:line="259" w:lineRule="auto"/>
        <w:ind w:left="724" w:right="250"/>
        <w:jc w:val="left"/>
      </w:pPr>
      <w:r>
        <w:rPr>
          <w:b/>
        </w:rPr>
        <w:t>Подбор репертуара.</w:t>
      </w:r>
    </w:p>
    <w:p w:rsidR="00F83391" w:rsidRDefault="000F6C6E">
      <w:pPr>
        <w:ind w:left="9" w:right="8" w:firstLine="708"/>
      </w:pPr>
      <w:r>
        <w:t xml:space="preserve">Правильно подобранный репертуар не только успешно развивает музыкально певческие способности детей, но и содействует их эстетическому развитию, а также высоких нравственных качеств. Весь репертуар должен соответствовать возрастным и индивидуальным особенностям учащегося. Для большего кругозора необходимо   сочетать произведения разных направлений, жанров. </w:t>
      </w:r>
    </w:p>
    <w:p w:rsidR="00F83391" w:rsidRDefault="000F6C6E">
      <w:pPr>
        <w:ind w:left="9" w:right="8" w:firstLine="708"/>
      </w:pPr>
      <w:r>
        <w:t>Хотелось бы акцентировать внимание на эстрадном пении, т.к. в отличие от классического вокала, выросшего из духовной музыки, эстрадное пение возникло из бытового фольклора разных культур и отличается многообразием форм и направлений. Разные способы звукоизвлечения не позволяли долгое время сформироваться какой-либо эстрадной вокальной школе. Несмотря на существенные различия с классическим вокалом, эстрадный вокал базируется на тех же физиологических принципах в работе голосового аппарата.</w:t>
      </w:r>
    </w:p>
    <w:p w:rsidR="00F83391" w:rsidRDefault="000F6C6E">
      <w:pPr>
        <w:ind w:left="9" w:right="8" w:firstLine="708"/>
      </w:pPr>
      <w:r>
        <w:t>Репертуар должен соответствовать данному жизненному периоду ребёнка, отражать его увлечения, привязанности, учебную деятельность, личные эмоции и духовные ценности.</w:t>
      </w:r>
      <w:r>
        <w:rPr>
          <w:rFonts w:ascii="Calibri" w:eastAsia="Calibri" w:hAnsi="Calibri" w:cs="Calibri"/>
          <w:sz w:val="22"/>
        </w:rPr>
        <w:t xml:space="preserve"> </w:t>
      </w:r>
    </w:p>
    <w:p w:rsidR="00F83391" w:rsidRDefault="000F6C6E">
      <w:pPr>
        <w:ind w:left="9" w:right="8" w:firstLine="708"/>
      </w:pPr>
      <w:r>
        <w:t xml:space="preserve">Каждой возрастной категории присущи свои проблемы подбора репертуара. Проще всего обстоит дело с младшим  возрастом, львиную долю репертуара которого составляют песни из мультфильмов, детских кинофильмов, песни советских композиторов, народная музыка. Наиболее проблемный вопрос - репертуар для подростков. Для переходного возраста не актуальны как детские темы, так и взрослые проблемы. Учитывая активность процесса формирования личности ребёнка в этот период, педагогу необходимо относиться к подбору репертуара с повышенной ответственностью. Беспроигрышным вариантом является музыка из советских кинофильмов, лучшие образцы российской и западной юношеской эстрады. В старшем школьном возрасте активно развивается тема личных отношений. При выборе взрослых песен важно оставаться корректным по отношению к ребёнку и детскому учреждению, в котором он обучается. Этот возраст предполагает более смелое и широкое обращение к современной российской и зарубежной эстраде, мюзиклам, кинофильмам. </w:t>
      </w:r>
    </w:p>
    <w:p w:rsidR="00F83391" w:rsidRDefault="000F6C6E">
      <w:pPr>
        <w:ind w:left="9" w:right="8" w:firstLine="708"/>
      </w:pPr>
      <w:r>
        <w:rPr>
          <w:rFonts w:ascii="Calibri" w:eastAsia="Calibri" w:hAnsi="Calibri" w:cs="Calibri"/>
          <w:sz w:val="22"/>
        </w:rPr>
        <w:t xml:space="preserve"> </w:t>
      </w:r>
      <w:r>
        <w:t xml:space="preserve">В процессе обучения каждый ребёнок должен накапливать собственный репертуарный багаж, чтобы иметь возможность в любой момент и в различных ситуациях применять имеющийся опыт. </w:t>
      </w:r>
    </w:p>
    <w:p w:rsidR="00F83391" w:rsidRDefault="000F6C6E">
      <w:pPr>
        <w:spacing w:after="0" w:line="259" w:lineRule="auto"/>
        <w:ind w:left="705" w:right="0" w:firstLine="0"/>
        <w:jc w:val="center"/>
      </w:pPr>
      <w:r>
        <w:rPr>
          <w:b/>
        </w:rPr>
        <w:t xml:space="preserve"> </w:t>
      </w:r>
    </w:p>
    <w:p w:rsidR="00F83391" w:rsidRDefault="000F6C6E">
      <w:pPr>
        <w:spacing w:after="316" w:line="259" w:lineRule="auto"/>
        <w:ind w:left="357" w:right="0" w:firstLine="0"/>
        <w:jc w:val="center"/>
      </w:pPr>
      <w:r>
        <w:rPr>
          <w:b/>
          <w:i/>
          <w:sz w:val="36"/>
        </w:rPr>
        <w:lastRenderedPageBreak/>
        <w:t>Требования по годам обучения</w:t>
      </w:r>
    </w:p>
    <w:p w:rsidR="00F83391" w:rsidRDefault="000F6C6E">
      <w:pPr>
        <w:spacing w:after="3" w:line="265" w:lineRule="auto"/>
        <w:ind w:left="574" w:right="568"/>
        <w:jc w:val="center"/>
      </w:pPr>
      <w:r>
        <w:rPr>
          <w:b/>
        </w:rPr>
        <w:t>1 год обучения.</w:t>
      </w:r>
    </w:p>
    <w:p w:rsidR="00F83391" w:rsidRDefault="000F6C6E">
      <w:pPr>
        <w:spacing w:after="12" w:line="249" w:lineRule="auto"/>
        <w:ind w:left="1" w:right="2042"/>
        <w:jc w:val="left"/>
      </w:pPr>
      <w:r>
        <w:rPr>
          <w:u w:val="single" w:color="000000"/>
        </w:rPr>
        <w:t>В конце 1 года обучения учащиеся должны</w:t>
      </w:r>
      <w:r>
        <w:t>:</w:t>
      </w:r>
    </w:p>
    <w:p w:rsidR="00F83391" w:rsidRDefault="000F6C6E">
      <w:pPr>
        <w:ind w:left="19" w:right="8"/>
      </w:pPr>
      <w:r>
        <w:rPr>
          <w:b/>
          <w:u w:val="single" w:color="000000"/>
        </w:rPr>
        <w:t>Знать</w:t>
      </w:r>
      <w:r>
        <w:t>: общие понятия анатомии голосового аппарата и гигиены певческого голоса: гортань – источник звука, органы дыхания (диафрагма – главная дыхательная мышца), резонаторы (головной или верхний, грудной или нижний). Механизм работы дыхательного аппарата (ребернодиафрагматическое дыхание). Атаки звука (мягкая, придыхательная, твердая).</w:t>
      </w:r>
    </w:p>
    <w:p w:rsidR="00F83391" w:rsidRDefault="000F6C6E">
      <w:pPr>
        <w:ind w:left="19" w:right="8"/>
      </w:pPr>
      <w:r>
        <w:t>Пение под аккомпанемент, звучание фонограммы (плюсовая, минусовая).</w:t>
      </w:r>
    </w:p>
    <w:p w:rsidR="00F83391" w:rsidRDefault="000F6C6E">
      <w:pPr>
        <w:spacing w:after="0" w:line="259" w:lineRule="auto"/>
        <w:ind w:left="6" w:right="0" w:firstLine="0"/>
        <w:jc w:val="left"/>
      </w:pPr>
      <w:r>
        <w:rPr>
          <w:b/>
          <w:u w:val="single" w:color="000000"/>
        </w:rPr>
        <w:t>Уметь:</w:t>
      </w:r>
      <w:r>
        <w:rPr>
          <w:b/>
        </w:rPr>
        <w:t xml:space="preserve"> </w:t>
      </w:r>
    </w:p>
    <w:p w:rsidR="00F83391" w:rsidRDefault="000F6C6E">
      <w:pPr>
        <w:numPr>
          <w:ilvl w:val="0"/>
          <w:numId w:val="10"/>
        </w:numPr>
        <w:ind w:right="8" w:hanging="458"/>
      </w:pPr>
      <w:r>
        <w:t>правильно применять певческую установку в положении стоя и сидя,пользоваться певческим дыханием,</w:t>
      </w:r>
    </w:p>
    <w:p w:rsidR="00F83391" w:rsidRDefault="000F6C6E">
      <w:pPr>
        <w:numPr>
          <w:ilvl w:val="0"/>
          <w:numId w:val="10"/>
        </w:numPr>
        <w:ind w:right="8" w:hanging="458"/>
      </w:pPr>
      <w:r>
        <w:t>использовать некоторые дыхательные упражнения по системе</w:t>
      </w:r>
    </w:p>
    <w:p w:rsidR="00F83391" w:rsidRDefault="000F6C6E">
      <w:pPr>
        <w:ind w:left="19" w:right="8"/>
      </w:pPr>
      <w:r>
        <w:t>Стрельниковой А.Н.,</w:t>
      </w:r>
    </w:p>
    <w:p w:rsidR="00F83391" w:rsidRDefault="000F6C6E">
      <w:pPr>
        <w:numPr>
          <w:ilvl w:val="0"/>
          <w:numId w:val="10"/>
        </w:numPr>
        <w:ind w:right="8" w:hanging="458"/>
      </w:pPr>
      <w:r>
        <w:t>правильно формировать певческую позицию, зевок,</w:t>
      </w:r>
    </w:p>
    <w:p w:rsidR="00F83391" w:rsidRDefault="000F6C6E">
      <w:pPr>
        <w:numPr>
          <w:ilvl w:val="0"/>
          <w:numId w:val="10"/>
        </w:numPr>
        <w:ind w:right="8" w:hanging="458"/>
      </w:pPr>
      <w:r>
        <w:t>петь простые мелодии legato, в  медленном и среднем темпе в сочетании с «опорой» звука,</w:t>
      </w:r>
    </w:p>
    <w:p w:rsidR="00F83391" w:rsidRDefault="000F6C6E">
      <w:pPr>
        <w:numPr>
          <w:ilvl w:val="0"/>
          <w:numId w:val="10"/>
        </w:numPr>
        <w:ind w:right="8" w:hanging="458"/>
      </w:pPr>
      <w:r>
        <w:t>пользоваться упражнениями на освобождение гортани и снятие мышечногонапряжения,</w:t>
      </w:r>
    </w:p>
    <w:p w:rsidR="00F83391" w:rsidRDefault="000F6C6E">
      <w:pPr>
        <w:numPr>
          <w:ilvl w:val="0"/>
          <w:numId w:val="10"/>
        </w:numPr>
        <w:ind w:right="8" w:hanging="458"/>
      </w:pPr>
      <w:r>
        <w:t>петь упражнения на staccato, для активизации мышц диафрагмы,</w:t>
      </w:r>
    </w:p>
    <w:p w:rsidR="00F83391" w:rsidRDefault="000F6C6E">
      <w:pPr>
        <w:numPr>
          <w:ilvl w:val="0"/>
          <w:numId w:val="10"/>
        </w:numPr>
        <w:ind w:right="8" w:hanging="458"/>
      </w:pPr>
      <w:r>
        <w:t xml:space="preserve">сольмизировать тексты песен, проговаривать тексты в ритме песен,- использовать активную артикуляцию, следить за чистотой интонации в пределах терции, </w:t>
      </w:r>
    </w:p>
    <w:p w:rsidR="00F83391" w:rsidRDefault="000F6C6E">
      <w:pPr>
        <w:numPr>
          <w:ilvl w:val="0"/>
          <w:numId w:val="10"/>
        </w:numPr>
        <w:ind w:right="8" w:hanging="458"/>
      </w:pPr>
      <w:r>
        <w:t xml:space="preserve">исполнять песни под аккомпанемент концертмейстера и под  фонограмму сдублированием голоса.         </w:t>
      </w:r>
    </w:p>
    <w:p w:rsidR="00F83391" w:rsidRDefault="000F6C6E">
      <w:pPr>
        <w:spacing w:after="12" w:line="249" w:lineRule="auto"/>
        <w:ind w:left="724" w:right="2042"/>
        <w:jc w:val="left"/>
      </w:pPr>
      <w:r>
        <w:rPr>
          <w:u w:val="single" w:color="000000"/>
        </w:rPr>
        <w:t>В течение года необходимо проработать с учащимися:</w:t>
      </w:r>
    </w:p>
    <w:p w:rsidR="00F83391" w:rsidRDefault="000F6C6E">
      <w:pPr>
        <w:ind w:left="19" w:right="8"/>
      </w:pPr>
      <w:r>
        <w:t xml:space="preserve">8 – 10 несложных произведений.          </w:t>
      </w:r>
    </w:p>
    <w:p w:rsidR="00F83391" w:rsidRDefault="000F6C6E">
      <w:pPr>
        <w:spacing w:after="0" w:line="259" w:lineRule="auto"/>
        <w:ind w:left="6" w:right="0" w:firstLine="0"/>
        <w:jc w:val="left"/>
      </w:pPr>
      <w:r>
        <w:t xml:space="preserve">                       </w:t>
      </w:r>
    </w:p>
    <w:p w:rsidR="00F83391" w:rsidRDefault="000F6C6E">
      <w:pPr>
        <w:spacing w:after="3" w:line="265" w:lineRule="auto"/>
        <w:ind w:left="574" w:right="568"/>
        <w:jc w:val="center"/>
      </w:pPr>
      <w:r>
        <w:rPr>
          <w:b/>
        </w:rPr>
        <w:t>2-й  год обучения.</w:t>
      </w:r>
    </w:p>
    <w:p w:rsidR="00F83391" w:rsidRDefault="000F6C6E">
      <w:pPr>
        <w:ind w:left="9" w:right="8" w:firstLine="708"/>
      </w:pPr>
      <w:r>
        <w:t>Ведется работа по освоению и углублению вокально-технических навыков, элементов исполнительской техники.</w:t>
      </w:r>
    </w:p>
    <w:p w:rsidR="00F83391" w:rsidRDefault="000F6C6E">
      <w:pPr>
        <w:spacing w:after="12" w:line="249" w:lineRule="auto"/>
        <w:ind w:left="724" w:right="2042"/>
        <w:jc w:val="left"/>
      </w:pPr>
      <w:r>
        <w:rPr>
          <w:u w:val="single" w:color="000000"/>
        </w:rPr>
        <w:t>В течение года необходимо проработать с учащимися:</w:t>
      </w:r>
    </w:p>
    <w:p w:rsidR="00F83391" w:rsidRDefault="000F6C6E">
      <w:pPr>
        <w:ind w:left="19" w:right="8"/>
      </w:pPr>
      <w:r>
        <w:t xml:space="preserve">4 - 7 произведений.          </w:t>
      </w:r>
    </w:p>
    <w:p w:rsidR="00F83391" w:rsidRDefault="000F6C6E">
      <w:pPr>
        <w:spacing w:after="0" w:line="259" w:lineRule="auto"/>
        <w:ind w:left="6" w:right="0" w:firstLine="0"/>
        <w:jc w:val="left"/>
      </w:pPr>
      <w:r>
        <w:t xml:space="preserve"> </w:t>
      </w:r>
    </w:p>
    <w:p w:rsidR="00F83391" w:rsidRDefault="000F6C6E">
      <w:pPr>
        <w:spacing w:after="3" w:line="265" w:lineRule="auto"/>
        <w:ind w:left="574" w:right="568"/>
        <w:jc w:val="center"/>
      </w:pPr>
      <w:r>
        <w:t xml:space="preserve"> </w:t>
      </w:r>
      <w:r>
        <w:rPr>
          <w:b/>
        </w:rPr>
        <w:t>3-й год обучения.</w:t>
      </w:r>
    </w:p>
    <w:p w:rsidR="00F83391" w:rsidRDefault="000F6C6E">
      <w:pPr>
        <w:ind w:left="9" w:right="8" w:firstLine="708"/>
      </w:pPr>
      <w:r>
        <w:t xml:space="preserve">Ведется работа по закреплению вокально-технических навыков, элементов исполнительской техники. </w:t>
      </w:r>
    </w:p>
    <w:p w:rsidR="00F83391" w:rsidRDefault="000F6C6E">
      <w:pPr>
        <w:spacing w:after="954" w:line="249" w:lineRule="auto"/>
        <w:ind w:left="-9" w:right="2042" w:firstLine="708"/>
        <w:jc w:val="left"/>
      </w:pPr>
      <w:r>
        <w:rPr>
          <w:u w:val="single" w:color="000000"/>
        </w:rPr>
        <w:lastRenderedPageBreak/>
        <w:t xml:space="preserve">В течение года необходимо проработать с учащимися: </w:t>
      </w:r>
      <w:r>
        <w:t xml:space="preserve">4 – 7 произведений.   </w:t>
      </w:r>
    </w:p>
    <w:p w:rsidR="00F83391" w:rsidRDefault="000F6C6E">
      <w:pPr>
        <w:spacing w:after="3" w:line="265" w:lineRule="auto"/>
        <w:ind w:left="574" w:right="640"/>
        <w:jc w:val="center"/>
      </w:pPr>
      <w:r>
        <w:rPr>
          <w:b/>
        </w:rPr>
        <w:t xml:space="preserve">Примерные репертуарные списки </w:t>
      </w:r>
    </w:p>
    <w:p w:rsidR="00F83391" w:rsidRDefault="000F6C6E">
      <w:pPr>
        <w:spacing w:after="0" w:line="259" w:lineRule="auto"/>
        <w:ind w:left="1" w:right="250"/>
        <w:jc w:val="left"/>
      </w:pPr>
      <w:r>
        <w:rPr>
          <w:b/>
        </w:rPr>
        <w:t>Вокализы:</w:t>
      </w:r>
    </w:p>
    <w:p w:rsidR="00F83391" w:rsidRDefault="000F6C6E">
      <w:pPr>
        <w:ind w:left="19" w:right="8"/>
      </w:pPr>
      <w:r>
        <w:rPr>
          <w:b/>
        </w:rPr>
        <w:t xml:space="preserve"> </w:t>
      </w:r>
      <w:r>
        <w:t>1</w:t>
      </w:r>
      <w:r>
        <w:rPr>
          <w:b/>
        </w:rPr>
        <w:t>.</w:t>
      </w:r>
      <w:r>
        <w:t>Абт Ф;</w:t>
      </w:r>
    </w:p>
    <w:p w:rsidR="00F83391" w:rsidRDefault="000F6C6E">
      <w:pPr>
        <w:ind w:left="19" w:right="8"/>
      </w:pPr>
      <w:r>
        <w:t>2.</w:t>
      </w:r>
      <w:r>
        <w:rPr>
          <w:rFonts w:ascii="Calibri" w:eastAsia="Calibri" w:hAnsi="Calibri" w:cs="Calibri"/>
        </w:rPr>
        <w:t xml:space="preserve"> </w:t>
      </w:r>
      <w:r>
        <w:t>Зейдлер Г;</w:t>
      </w:r>
    </w:p>
    <w:p w:rsidR="00F83391" w:rsidRDefault="000F6C6E">
      <w:pPr>
        <w:ind w:left="19" w:right="8"/>
      </w:pPr>
      <w:r>
        <w:t xml:space="preserve">3.Канконе М. </w:t>
      </w:r>
    </w:p>
    <w:p w:rsidR="00F83391" w:rsidRDefault="000F6C6E">
      <w:pPr>
        <w:spacing w:after="0" w:line="259" w:lineRule="auto"/>
        <w:ind w:left="1" w:right="250"/>
        <w:jc w:val="left"/>
      </w:pPr>
      <w:r>
        <w:rPr>
          <w:b/>
        </w:rPr>
        <w:t>Произведения композиторов-классиков:</w:t>
      </w:r>
    </w:p>
    <w:p w:rsidR="00F83391" w:rsidRDefault="000F6C6E">
      <w:pPr>
        <w:ind w:left="19" w:right="8"/>
      </w:pPr>
      <w:r>
        <w:t>1. Бах И.С.;  Гайдн Й., Глинка М.И., Алябьев А., Булахов П.,   Калинников В., Бетховен Л., Григ Э., Гурилёв А., Моцарт В.А., Шуберт Ф.</w:t>
      </w:r>
    </w:p>
    <w:p w:rsidR="00F83391" w:rsidRDefault="000F6C6E">
      <w:pPr>
        <w:ind w:left="19" w:right="8"/>
      </w:pPr>
      <w:r>
        <w:rPr>
          <w:b/>
        </w:rPr>
        <w:t>Нар.песни</w:t>
      </w:r>
      <w:r>
        <w:t xml:space="preserve"> (песни разных народов в обработках).</w:t>
      </w:r>
    </w:p>
    <w:p w:rsidR="00F83391" w:rsidRDefault="000F6C6E">
      <w:pPr>
        <w:spacing w:after="0" w:line="259" w:lineRule="auto"/>
        <w:ind w:left="1" w:right="250"/>
        <w:jc w:val="left"/>
      </w:pPr>
      <w:r>
        <w:rPr>
          <w:b/>
        </w:rPr>
        <w:t>Песни из кино, мульт /фильмов:</w:t>
      </w:r>
    </w:p>
    <w:p w:rsidR="00F83391" w:rsidRDefault="000F6C6E">
      <w:pPr>
        <w:ind w:left="19" w:right="8"/>
      </w:pPr>
      <w:r>
        <w:t xml:space="preserve"> Шаинский В., Старокадомский А,  Гладков Г.</w:t>
      </w:r>
    </w:p>
    <w:p w:rsidR="00F83391" w:rsidRDefault="000F6C6E">
      <w:pPr>
        <w:spacing w:after="0" w:line="259" w:lineRule="auto"/>
        <w:ind w:left="1" w:right="250"/>
        <w:jc w:val="left"/>
      </w:pPr>
      <w:r>
        <w:rPr>
          <w:b/>
        </w:rPr>
        <w:t>Песни современных композиторов:</w:t>
      </w:r>
    </w:p>
    <w:p w:rsidR="00F83391" w:rsidRDefault="000F6C6E">
      <w:pPr>
        <w:ind w:left="19" w:right="8"/>
      </w:pPr>
      <w:r>
        <w:t xml:space="preserve">  Крылатов Е., Чичков Ю.,  Попатенко Т., Струве Г., Савельев Б., Паулс Р., Дунаевский И., Абрамов А.,</w:t>
      </w:r>
      <w:r>
        <w:rPr>
          <w:rFonts w:ascii="Calibri" w:eastAsia="Calibri" w:hAnsi="Calibri" w:cs="Calibri"/>
        </w:rPr>
        <w:t xml:space="preserve"> </w:t>
      </w:r>
      <w:r>
        <w:t>Минков М,</w:t>
      </w:r>
      <w:r>
        <w:rPr>
          <w:rFonts w:ascii="Calibri" w:eastAsia="Calibri" w:hAnsi="Calibri" w:cs="Calibri"/>
        </w:rPr>
        <w:t xml:space="preserve"> </w:t>
      </w:r>
      <w:r>
        <w:t>Хренников Т., Зацепин А.</w:t>
      </w:r>
    </w:p>
    <w:p w:rsidR="00F83391" w:rsidRDefault="000F6C6E">
      <w:pPr>
        <w:spacing w:after="0" w:line="259" w:lineRule="auto"/>
        <w:ind w:left="1" w:right="250"/>
        <w:jc w:val="left"/>
      </w:pPr>
      <w:r>
        <w:rPr>
          <w:b/>
        </w:rPr>
        <w:t>Эстрадные детские песни:</w:t>
      </w:r>
    </w:p>
    <w:p w:rsidR="00F83391" w:rsidRDefault="000F6C6E">
      <w:pPr>
        <w:spacing w:after="926"/>
        <w:ind w:left="19" w:right="8"/>
      </w:pPr>
      <w:r>
        <w:t xml:space="preserve"> Ермолов А., Зарицкая Е., Вихарева Л., Музыкантова Т., Варламов А. и др.</w:t>
      </w:r>
    </w:p>
    <w:p w:rsidR="00F83391" w:rsidRDefault="000F6C6E">
      <w:pPr>
        <w:spacing w:after="0" w:line="259" w:lineRule="auto"/>
        <w:ind w:left="358" w:right="250"/>
        <w:jc w:val="left"/>
      </w:pPr>
      <w:r>
        <w:rPr>
          <w:b/>
        </w:rPr>
        <w:t>III. ТРЕБОВАНИЯ К УРОВНЮ ПОДГОТОВКИ ОБУЧАЮЩИХСЯ</w:t>
      </w:r>
    </w:p>
    <w:p w:rsidR="00F83391" w:rsidRDefault="000F6C6E">
      <w:pPr>
        <w:spacing w:after="33"/>
        <w:ind w:left="9" w:right="8" w:firstLine="396"/>
      </w:pPr>
      <w:r>
        <w:rPr>
          <w:rFonts w:ascii="Calibri" w:eastAsia="Calibri" w:hAnsi="Calibri" w:cs="Calibri"/>
          <w:sz w:val="22"/>
        </w:rPr>
        <w:t xml:space="preserve">      </w:t>
      </w:r>
      <w:r>
        <w:t>Результатом освоения программы учебного предмета «Сольное пение. Вокал», являются следующие знания, умения, навыки:</w:t>
      </w:r>
    </w:p>
    <w:p w:rsidR="00F83391" w:rsidRDefault="000F6C6E">
      <w:pPr>
        <w:numPr>
          <w:ilvl w:val="0"/>
          <w:numId w:val="11"/>
        </w:numPr>
        <w:spacing w:after="33"/>
        <w:ind w:right="8" w:firstLine="396"/>
      </w:pPr>
      <w:r>
        <w:t>наличие у обучающегося интереса к музыкальному искусству,вокальному  исполнительству;</w:t>
      </w:r>
    </w:p>
    <w:p w:rsidR="00F83391" w:rsidRDefault="000F6C6E">
      <w:pPr>
        <w:numPr>
          <w:ilvl w:val="0"/>
          <w:numId w:val="11"/>
        </w:numPr>
        <w:spacing w:after="33"/>
        <w:ind w:right="8" w:firstLine="396"/>
      </w:pPr>
      <w:r>
        <w:t>знание начальных основ вокального  искусства, художественноисполнительских возможностей вокального искусства;</w:t>
      </w:r>
    </w:p>
    <w:p w:rsidR="00F83391" w:rsidRDefault="000F6C6E">
      <w:pPr>
        <w:numPr>
          <w:ilvl w:val="0"/>
          <w:numId w:val="11"/>
        </w:numPr>
        <w:spacing w:after="40"/>
        <w:ind w:right="8" w:firstLine="396"/>
      </w:pPr>
      <w:r>
        <w:t>знание профессиональной терминологии;</w:t>
      </w:r>
    </w:p>
    <w:p w:rsidR="00F83391" w:rsidRDefault="000F6C6E">
      <w:pPr>
        <w:numPr>
          <w:ilvl w:val="0"/>
          <w:numId w:val="11"/>
        </w:numPr>
        <w:spacing w:after="33"/>
        <w:ind w:right="8" w:firstLine="396"/>
      </w:pPr>
      <w:r>
        <w:t>умение передавать авторский замысел музыкального произведения спомощью органического сочетания слова и музыки;</w:t>
      </w:r>
    </w:p>
    <w:p w:rsidR="00F83391" w:rsidRDefault="000F6C6E">
      <w:pPr>
        <w:numPr>
          <w:ilvl w:val="0"/>
          <w:numId w:val="11"/>
        </w:numPr>
        <w:spacing w:after="33"/>
        <w:ind w:right="8" w:firstLine="396"/>
      </w:pPr>
      <w:r>
        <w:t>навыки вокального  исполнительского творчества, в том числе,отражающие взаимоотношения между солистом и хоровым коллективом;</w:t>
      </w:r>
    </w:p>
    <w:p w:rsidR="00F83391" w:rsidRDefault="000F6C6E">
      <w:pPr>
        <w:numPr>
          <w:ilvl w:val="0"/>
          <w:numId w:val="11"/>
        </w:numPr>
        <w:spacing w:after="59" w:line="247" w:lineRule="auto"/>
        <w:ind w:right="8" w:firstLine="396"/>
      </w:pPr>
      <w:r>
        <w:t xml:space="preserve">сформированные практические навыки исполнения авторских,народных сольных и вокальных ансамблевых произведений отечественной и зарубежной </w:t>
      </w:r>
      <w:r>
        <w:lastRenderedPageBreak/>
        <w:t>музыки, в том числе вокальных  произведений для детей;  -  наличие практических навыков исполнения партий в составе вокального ансамбля;</w:t>
      </w:r>
    </w:p>
    <w:p w:rsidR="00F83391" w:rsidRDefault="000F6C6E">
      <w:pPr>
        <w:numPr>
          <w:ilvl w:val="0"/>
          <w:numId w:val="11"/>
        </w:numPr>
        <w:ind w:right="8" w:firstLine="396"/>
      </w:pPr>
      <w:r>
        <w:t>знание устройства и принципов работы голосового аппарата;</w:t>
      </w:r>
    </w:p>
    <w:p w:rsidR="00F83391" w:rsidRDefault="000F6C6E">
      <w:pPr>
        <w:pStyle w:val="1"/>
        <w:ind w:left="361"/>
      </w:pPr>
      <w:r>
        <w:t>IV. Формы и методы контроля, система оценок</w:t>
      </w:r>
    </w:p>
    <w:p w:rsidR="00F83391" w:rsidRDefault="000F6C6E">
      <w:pPr>
        <w:spacing w:after="31" w:line="247" w:lineRule="auto"/>
        <w:ind w:left="1" w:right="4"/>
        <w:jc w:val="left"/>
      </w:pPr>
      <w:r>
        <w:rPr>
          <w:rFonts w:ascii="Calibri" w:eastAsia="Calibri" w:hAnsi="Calibri" w:cs="Calibri"/>
          <w:sz w:val="22"/>
        </w:rPr>
        <w:t xml:space="preserve">               </w:t>
      </w:r>
      <w:r>
        <w:t xml:space="preserve">Следует учитывать, что приобретение знаний и умений происходит при индивидуальной оценке возможностей обучающихся, поэтому в течение всего учебного процесса педагог должен вести контроль за качеством знаний, посещаемостью, успеваемостью, систематически выставлять текущие, четвертные и годовые оценки в журнал и дневник, проводить беседы, давать рекомендации и советы  родителям. </w:t>
      </w:r>
    </w:p>
    <w:p w:rsidR="00F83391" w:rsidRDefault="000F6C6E">
      <w:pPr>
        <w:ind w:left="19" w:right="8"/>
      </w:pPr>
      <w:r>
        <w:t xml:space="preserve">               Годовая оценка выставляется на основе годовой работы ученика и его продвижения, роста, общих результатов. При выставлении итоговых оценок могут учитываться творческие выступления обучающихся. </w:t>
      </w:r>
    </w:p>
    <w:p w:rsidR="00F83391" w:rsidRDefault="000F6C6E">
      <w:pPr>
        <w:ind w:left="9" w:right="8" w:firstLine="708"/>
      </w:pPr>
      <w:r>
        <w:t xml:space="preserve">В течение каждого учебного года планируется ряд творческих показов: выступления на тематических и праздничных концертах в ЦДиТ с. Малета, районных мероприятиях,  в конце I четверти – открытый урок – концерт хорового отделения школы, праздничный новогодний концерт ДШИ, школьный отчетный концерт в конце учебного года, а также участие в конкурсах и фестивалях разных уровней. </w:t>
      </w:r>
    </w:p>
    <w:p w:rsidR="00F83391" w:rsidRDefault="000F6C6E">
      <w:pPr>
        <w:spacing w:after="0" w:line="259" w:lineRule="auto"/>
        <w:ind w:left="714" w:right="0" w:firstLine="0"/>
        <w:jc w:val="left"/>
      </w:pPr>
      <w:r>
        <w:t xml:space="preserve"> </w:t>
      </w:r>
    </w:p>
    <w:p w:rsidR="00F83391" w:rsidRDefault="000F6C6E">
      <w:pPr>
        <w:spacing w:after="33"/>
        <w:ind w:left="9" w:right="8" w:firstLine="396"/>
      </w:pPr>
      <w:r>
        <w:rPr>
          <w:b/>
          <w:i/>
        </w:rPr>
        <w:t>Текущий контроль</w:t>
      </w:r>
      <w:r>
        <w:t xml:space="preserve"> проводится преподавателем  на  основе текущих занятий, их посещения, подготовки домашнего задания.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F83391" w:rsidRDefault="000F6C6E">
      <w:pPr>
        <w:spacing w:after="33"/>
        <w:ind w:left="9" w:right="8" w:firstLine="396"/>
      </w:pPr>
      <w:r>
        <w:rPr>
          <w:b/>
          <w:i/>
        </w:rPr>
        <w:t>Промежуточная аттестация</w:t>
      </w:r>
      <w:r>
        <w:t xml:space="preserve"> включает в себя контрольные уроки и зачёты, экзамены.</w:t>
      </w:r>
    </w:p>
    <w:p w:rsidR="00F83391" w:rsidRDefault="000F6C6E">
      <w:pPr>
        <w:spacing w:after="86"/>
        <w:ind w:left="9" w:right="8" w:firstLine="396"/>
      </w:pPr>
      <w:r>
        <w:rPr>
          <w:i/>
        </w:rPr>
        <w:t>Контрольные уроки</w:t>
      </w:r>
      <w:r>
        <w:t xml:space="preserve"> проводятся по итогам первой и третьей четверти, на которых учитываются не только вокальные умения и навыки учащихся в работе над вокализами и исполняемыми произведениями, а также:</w:t>
      </w:r>
    </w:p>
    <w:p w:rsidR="00F83391" w:rsidRDefault="000F6C6E">
      <w:pPr>
        <w:numPr>
          <w:ilvl w:val="0"/>
          <w:numId w:val="12"/>
        </w:numPr>
        <w:spacing w:line="329" w:lineRule="auto"/>
        <w:ind w:right="8" w:firstLine="396"/>
      </w:pPr>
      <w:r>
        <w:t>игра на фортепиано вокальной партии в ансамбле с концертмейстером, с учетом качества звука, точной фразировки и динамических оттенков;</w:t>
      </w:r>
    </w:p>
    <w:p w:rsidR="00F83391" w:rsidRDefault="000F6C6E">
      <w:pPr>
        <w:numPr>
          <w:ilvl w:val="0"/>
          <w:numId w:val="12"/>
        </w:numPr>
        <w:ind w:right="8" w:firstLine="396"/>
      </w:pPr>
      <w:r>
        <w:t>знание терминологии (темпа и характера),</w:t>
      </w:r>
    </w:p>
    <w:p w:rsidR="00F83391" w:rsidRDefault="000F6C6E">
      <w:pPr>
        <w:numPr>
          <w:ilvl w:val="0"/>
          <w:numId w:val="12"/>
        </w:numPr>
        <w:ind w:right="8" w:firstLine="396"/>
      </w:pPr>
      <w:r>
        <w:t>структуры и формы изучаемого произведения,</w:t>
      </w:r>
    </w:p>
    <w:p w:rsidR="00F83391" w:rsidRDefault="000F6C6E">
      <w:pPr>
        <w:numPr>
          <w:ilvl w:val="0"/>
          <w:numId w:val="12"/>
        </w:numPr>
        <w:spacing w:after="53" w:line="259" w:lineRule="auto"/>
        <w:ind w:right="8" w:firstLine="396"/>
      </w:pPr>
      <w:r>
        <w:t>ладотонального плана, строения мелодии, ритмических особенностей.</w:t>
      </w:r>
    </w:p>
    <w:p w:rsidR="00F83391" w:rsidRDefault="000F6C6E">
      <w:pPr>
        <w:spacing w:after="33"/>
        <w:ind w:left="9" w:right="8" w:firstLine="396"/>
      </w:pPr>
      <w:r>
        <w:rPr>
          <w:i/>
        </w:rPr>
        <w:lastRenderedPageBreak/>
        <w:t>Зачет в форме концерта</w:t>
      </w:r>
      <w:r>
        <w:t xml:space="preserve">  проводится  по итогам  полугодий,  на котором учащийся исполняет два или три произведения (в соответствии с требованиями по классам): </w:t>
      </w:r>
    </w:p>
    <w:p w:rsidR="00F83391" w:rsidRDefault="000F6C6E">
      <w:pPr>
        <w:numPr>
          <w:ilvl w:val="0"/>
          <w:numId w:val="13"/>
        </w:numPr>
        <w:spacing w:after="40"/>
        <w:ind w:right="8" w:hanging="164"/>
      </w:pPr>
      <w:r>
        <w:t>народные песни (обработки);</w:t>
      </w:r>
    </w:p>
    <w:p w:rsidR="00F83391" w:rsidRDefault="000F6C6E">
      <w:pPr>
        <w:numPr>
          <w:ilvl w:val="0"/>
          <w:numId w:val="13"/>
        </w:numPr>
        <w:spacing w:after="40"/>
        <w:ind w:right="8" w:hanging="164"/>
      </w:pPr>
      <w:r>
        <w:t xml:space="preserve">классического репертуара, </w:t>
      </w:r>
    </w:p>
    <w:p w:rsidR="00F83391" w:rsidRDefault="000F6C6E">
      <w:pPr>
        <w:numPr>
          <w:ilvl w:val="0"/>
          <w:numId w:val="13"/>
        </w:numPr>
        <w:spacing w:after="40"/>
        <w:ind w:right="8" w:hanging="164"/>
      </w:pPr>
      <w:r>
        <w:t>детской музыки современных авторов.</w:t>
      </w:r>
    </w:p>
    <w:p w:rsidR="00F83391" w:rsidRDefault="000F6C6E">
      <w:pPr>
        <w:spacing w:after="470" w:line="259" w:lineRule="auto"/>
        <w:ind w:left="6" w:right="0" w:firstLine="0"/>
        <w:jc w:val="left"/>
      </w:pPr>
      <w:r>
        <w:t xml:space="preserve">  </w:t>
      </w:r>
    </w:p>
    <w:p w:rsidR="00F83391" w:rsidRDefault="000F6C6E">
      <w:pPr>
        <w:pStyle w:val="1"/>
        <w:spacing w:after="426"/>
        <w:ind w:left="724"/>
      </w:pPr>
      <w:r>
        <w:t>V. Методическое обеспечение учебного процесса</w:t>
      </w:r>
    </w:p>
    <w:p w:rsidR="00F83391" w:rsidRDefault="000F6C6E">
      <w:pPr>
        <w:ind w:left="9" w:right="8" w:firstLine="708"/>
      </w:pPr>
      <w:r>
        <w:rPr>
          <w:i/>
        </w:rPr>
        <w:t>Методические рекомендации преподавателям.</w:t>
      </w:r>
      <w:r>
        <w:t xml:space="preserve"> Работа на уроке по учебному предмету «Сольное пение» включает совместную работу преподавателя, концертмейстера и обучающегося. На первых уроках важно понять возможности ученика, оценить его вокальные данные и прежде чем начать заниматься четко, представить основные задачи для формирования голоса, помочь ощутить ему свои вокальные способности.</w:t>
      </w:r>
    </w:p>
    <w:p w:rsidR="00F83391" w:rsidRDefault="000F6C6E">
      <w:pPr>
        <w:ind w:left="9" w:right="8" w:firstLine="708"/>
      </w:pPr>
      <w:r>
        <w:t xml:space="preserve">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Со временем пение становится для ребенка эстетической ценностью, которая будет обогащать всю его дальнейшую жизнь. Однако можно утверждать, что кроме развивающих и обучающих задач, пение решает еще немаловажную задачу - оздоровительную. Пение благотворно влияет на развитие голоса и помогает строить плавную и непрерывную речь.   </w:t>
      </w:r>
    </w:p>
    <w:p w:rsidR="00F83391" w:rsidRDefault="000F6C6E">
      <w:pPr>
        <w:ind w:left="9" w:right="8" w:firstLine="708"/>
      </w:pPr>
      <w:r>
        <w:rPr>
          <w:b/>
        </w:rPr>
        <w:t>По способу организации педагогического процесса</w:t>
      </w:r>
      <w:r>
        <w:t xml:space="preserve"> программа является интегрированной</w:t>
      </w:r>
      <w:r>
        <w:rPr>
          <w:b/>
          <w:i/>
        </w:rPr>
        <w:t xml:space="preserve"> </w:t>
      </w:r>
      <w:r>
        <w:t>и предусматривает тесное взаимодействие одного предмета с другими. Музыка, литература, живопись – мир искусства в трех видах – охватывает духовную жизнь ребенка всесторонне и полно. Комплексное освоение искусства оптимизирует фантазию, воображение, артистичность, интеллект, то есть формирует универсальные способности, важные для любых сфер деятельности. Образность, единство содержания и формы определяют связь между предметами эстетического цикла.</w:t>
      </w:r>
    </w:p>
    <w:p w:rsidR="00F83391" w:rsidRDefault="000F6C6E">
      <w:pPr>
        <w:ind w:left="9" w:right="8" w:firstLine="708"/>
      </w:pPr>
      <w:r>
        <w:t xml:space="preserve">При разучивании песенного репертуара педагог обращается к знаниям и умениям детей, полученным на уроках предметов гуманитарного цикла: на уроках русского языка – умение правильно произносить слова, выразительно читать текст, определять главное и зависимое слова в сочетании, знание видов простых предложений и умение соблюдать правильную интонацию при произношении; на уроках литературы – начальное понятие языка художественной литературы: эпические, лирические, драматические </w:t>
      </w:r>
      <w:r>
        <w:lastRenderedPageBreak/>
        <w:t>произведения, умение анализировать образную систему, средства и приемы художественной выразительности; на уроках изобразительного искусства – представление о специфике решения образа в различных видах и жанрах.</w:t>
      </w:r>
    </w:p>
    <w:p w:rsidR="00F83391" w:rsidRDefault="000F6C6E">
      <w:pPr>
        <w:ind w:left="9" w:right="8" w:firstLine="708"/>
      </w:pPr>
      <w:r>
        <w:rPr>
          <w:color w:val="FF0000"/>
        </w:rPr>
        <w:t xml:space="preserve"> </w:t>
      </w:r>
      <w:r>
        <w:t>В  дополнительной  общеразвивающей  программе  «Сольное пение» учебная деятельность рассматривается как составляющая часть целостного воспитательного процесса на занятиях,  концертах, конкурсах.</w:t>
      </w:r>
    </w:p>
    <w:p w:rsidR="00F83391" w:rsidRDefault="000F6C6E">
      <w:pPr>
        <w:ind w:left="9" w:right="8" w:firstLine="708"/>
      </w:pPr>
      <w:r>
        <w:t>Приобретение знаний сопровождается процессом развития личности ребёнка, которая является основным объектом воспитания, как носитель социально - ценностных отношений, как индивидуальность с неповторимым своеобразием черт и качеств, свободно и достойно проявляющая своё « Я ».</w:t>
      </w:r>
    </w:p>
    <w:p w:rsidR="00F83391" w:rsidRDefault="000F6C6E">
      <w:pPr>
        <w:spacing w:after="327"/>
        <w:ind w:left="9" w:right="8" w:firstLine="708"/>
      </w:pPr>
      <w:r>
        <w:t xml:space="preserve"> Реализуя программу  учебного предмета «Сольное пение» необходимо развивать творческие и интеллектуальные способности обучающихся: - развитие и саморазвитие творческой личности  ребёнка; - выявление индивидуальных особенностей детей.</w:t>
      </w:r>
    </w:p>
    <w:p w:rsidR="00F83391" w:rsidRDefault="000F6C6E">
      <w:pPr>
        <w:spacing w:after="0" w:line="249" w:lineRule="auto"/>
        <w:ind w:left="6" w:right="0" w:firstLine="566"/>
        <w:jc w:val="left"/>
      </w:pPr>
      <w:r>
        <w:rPr>
          <w:i/>
        </w:rPr>
        <w:t xml:space="preserve">Методические рекомендации по организации самостоятельной работы обучающихся.  </w:t>
      </w:r>
    </w:p>
    <w:p w:rsidR="00F83391" w:rsidRDefault="000F6C6E">
      <w:pPr>
        <w:ind w:left="9" w:right="8" w:firstLine="566"/>
      </w:pPr>
      <w:r>
        <w:t>Самостоятельные занятия должны быть построены таком образом, чтобы при наименьших затратах времени и усилий, достичь поставленных задач. Самостоятельные задания обучающегося должны быть осознанными и результативными. Объем времени на самостоятельную работу определяется с учетом методической целесообразности, минимальных затрат  на подготовку домашнего задания. Самостоятельные задания должными  быть регулярными. Занятия самоподготовкой  обучающегося  должны проходить  в хорошем физиологическом состоянии, занятия при повышенной температуре и плохом самочувствии опасны для здоровья и не продуктивны.</w:t>
      </w:r>
    </w:p>
    <w:p w:rsidR="00F83391" w:rsidRDefault="000F6C6E">
      <w:pPr>
        <w:ind w:left="9" w:right="8" w:firstLine="708"/>
      </w:pPr>
      <w:r>
        <w:t xml:space="preserve">Весь педагогический процесс должен быть проникнут не только целями вокального и музыкального развития детей, но и общими воспитательными задачами. Преподавателю необходимо следить за успеваемостью учащихся в школе, поддерживать тесную связь с родителями.   </w:t>
      </w:r>
    </w:p>
    <w:p w:rsidR="00F83391" w:rsidRDefault="000F6C6E">
      <w:pPr>
        <w:ind w:left="9" w:right="8" w:firstLine="708"/>
      </w:pPr>
      <w:r>
        <w:t>Очень важно, чтобы дети приходили на занятия с удовольствием, прочно овладели умениями и навыками пения.</w:t>
      </w:r>
    </w:p>
    <w:p w:rsidR="00F83391" w:rsidRDefault="000F6C6E">
      <w:pPr>
        <w:ind w:left="9" w:right="8" w:firstLine="708"/>
      </w:pPr>
      <w:r>
        <w:t xml:space="preserve">Педагог и родители являются основными носителями информации о ребёнке. Знание, что окружает ребёнка, что может на него влиять, помогает выбрать единую линию взаимодействия на развивающуюся личность. </w:t>
      </w:r>
    </w:p>
    <w:p w:rsidR="00F83391" w:rsidRDefault="000F6C6E">
      <w:pPr>
        <w:ind w:left="724" w:right="8"/>
      </w:pPr>
      <w:r>
        <w:t xml:space="preserve"> Применяется следующая методика взаимоотношений с родителями:</w:t>
      </w:r>
    </w:p>
    <w:p w:rsidR="00F83391" w:rsidRDefault="000F6C6E">
      <w:pPr>
        <w:numPr>
          <w:ilvl w:val="0"/>
          <w:numId w:val="14"/>
        </w:numPr>
        <w:ind w:right="8" w:firstLine="708"/>
      </w:pPr>
      <w:r>
        <w:t>поиск контактов при первой встрече;</w:t>
      </w:r>
    </w:p>
    <w:p w:rsidR="00F83391" w:rsidRDefault="000F6C6E">
      <w:pPr>
        <w:numPr>
          <w:ilvl w:val="0"/>
          <w:numId w:val="14"/>
        </w:numPr>
        <w:ind w:right="8" w:firstLine="708"/>
      </w:pPr>
      <w:r>
        <w:t>определение индивидуальных особенностей детей, изучение условийсемейного воспитания;</w:t>
      </w:r>
    </w:p>
    <w:p w:rsidR="00F83391" w:rsidRDefault="000F6C6E">
      <w:pPr>
        <w:numPr>
          <w:ilvl w:val="0"/>
          <w:numId w:val="14"/>
        </w:numPr>
        <w:ind w:right="8" w:firstLine="708"/>
      </w:pPr>
      <w:r>
        <w:lastRenderedPageBreak/>
        <w:t>определение тактики детей, родителей и педагогов их усилия вупрочнение сотрудничества в достижении положительных результатов;</w:t>
      </w:r>
    </w:p>
    <w:p w:rsidR="00F83391" w:rsidRDefault="000F6C6E">
      <w:pPr>
        <w:numPr>
          <w:ilvl w:val="0"/>
          <w:numId w:val="14"/>
        </w:numPr>
        <w:ind w:right="8" w:firstLine="708"/>
      </w:pPr>
      <w:r>
        <w:t>беседы с родителями об успехах их детей;</w:t>
      </w:r>
    </w:p>
    <w:p w:rsidR="00F83391" w:rsidRDefault="000F6C6E">
      <w:pPr>
        <w:numPr>
          <w:ilvl w:val="0"/>
          <w:numId w:val="14"/>
        </w:numPr>
        <w:spacing w:after="639"/>
        <w:ind w:right="8" w:firstLine="708"/>
      </w:pPr>
      <w:r>
        <w:t>практическая   помощь   в   подготовке   и   проведении   различныхмероприятий (приобретение, изготовление  реквизитов на номера, приобретение концертных костюмов и др.)</w:t>
      </w:r>
    </w:p>
    <w:p w:rsidR="00F83391" w:rsidRDefault="000F6C6E">
      <w:pPr>
        <w:spacing w:after="342" w:line="259" w:lineRule="auto"/>
        <w:ind w:left="735" w:right="0" w:firstLine="0"/>
        <w:jc w:val="center"/>
      </w:pPr>
      <w:r>
        <w:rPr>
          <w:b/>
          <w:i/>
        </w:rPr>
        <w:t>Список нотной литературы.</w:t>
      </w:r>
    </w:p>
    <w:p w:rsidR="00F83391" w:rsidRDefault="000F6C6E">
      <w:pPr>
        <w:numPr>
          <w:ilvl w:val="0"/>
          <w:numId w:val="15"/>
        </w:numPr>
        <w:ind w:right="8" w:hanging="360"/>
      </w:pPr>
      <w:r>
        <w:t>Дубравин Я. Чепуров А. «Давайте поклоняться доброте» - М., «Советский композитор», 1983.</w:t>
      </w:r>
    </w:p>
    <w:p w:rsidR="00F83391" w:rsidRDefault="000F6C6E">
      <w:pPr>
        <w:numPr>
          <w:ilvl w:val="0"/>
          <w:numId w:val="15"/>
        </w:numPr>
        <w:ind w:right="8" w:hanging="360"/>
      </w:pPr>
      <w:r>
        <w:t>«Вернисаж улыбок» - М., «Советский композитор»,1991.</w:t>
      </w:r>
    </w:p>
    <w:p w:rsidR="00F83391" w:rsidRDefault="000F6C6E">
      <w:pPr>
        <w:numPr>
          <w:ilvl w:val="0"/>
          <w:numId w:val="15"/>
        </w:numPr>
        <w:ind w:right="8" w:hanging="360"/>
      </w:pPr>
      <w:r>
        <w:t>Гурилев А. «Избранные романсы и песни» - М., «Музыка»,1996.</w:t>
      </w:r>
    </w:p>
    <w:p w:rsidR="00F83391" w:rsidRDefault="000F6C6E">
      <w:pPr>
        <w:numPr>
          <w:ilvl w:val="0"/>
          <w:numId w:val="15"/>
        </w:numPr>
        <w:ind w:right="8" w:hanging="360"/>
      </w:pPr>
      <w:r>
        <w:t>«Песни и романсы на стихи Ахмадулиной Б.М.» - М., «Советский композитор», 1991.</w:t>
      </w:r>
    </w:p>
    <w:p w:rsidR="00F83391" w:rsidRDefault="000F6C6E">
      <w:pPr>
        <w:numPr>
          <w:ilvl w:val="0"/>
          <w:numId w:val="15"/>
        </w:numPr>
        <w:ind w:right="8" w:hanging="360"/>
      </w:pPr>
      <w:r>
        <w:t>«Любимые песни» Престиж – Ариа - М., 2001.</w:t>
      </w:r>
    </w:p>
    <w:p w:rsidR="00F83391" w:rsidRDefault="000F6C6E">
      <w:pPr>
        <w:numPr>
          <w:ilvl w:val="0"/>
          <w:numId w:val="15"/>
        </w:numPr>
        <w:ind w:right="8" w:hanging="360"/>
      </w:pPr>
      <w:r>
        <w:t>«Песни на стихи Рождественского Р.» - М., «Советский композитор»,1987.</w:t>
      </w:r>
    </w:p>
    <w:p w:rsidR="00F83391" w:rsidRDefault="000F6C6E">
      <w:pPr>
        <w:numPr>
          <w:ilvl w:val="0"/>
          <w:numId w:val="15"/>
        </w:numPr>
        <w:ind w:right="8" w:hanging="360"/>
      </w:pPr>
      <w:r>
        <w:t>«Антология советской детской песни» Выпуск 1, 2 - М, «Музыка», 1989.</w:t>
      </w:r>
    </w:p>
    <w:p w:rsidR="00F83391" w:rsidRDefault="000F6C6E">
      <w:pPr>
        <w:numPr>
          <w:ilvl w:val="0"/>
          <w:numId w:val="15"/>
        </w:numPr>
        <w:ind w:right="8" w:hanging="360"/>
      </w:pPr>
      <w:r>
        <w:t>«Счастливая весна» - М.,  «Советский композитор», 1989.</w:t>
      </w:r>
    </w:p>
    <w:p w:rsidR="00F83391" w:rsidRDefault="000F6C6E">
      <w:pPr>
        <w:numPr>
          <w:ilvl w:val="0"/>
          <w:numId w:val="15"/>
        </w:numPr>
        <w:ind w:right="8" w:hanging="360"/>
      </w:pPr>
      <w:r>
        <w:t>Зацепин А. «Песни из кинофильмов» - М., «Музыка», 1970.</w:t>
      </w:r>
    </w:p>
    <w:p w:rsidR="00F83391" w:rsidRDefault="000F6C6E">
      <w:pPr>
        <w:ind w:left="726" w:right="8" w:hanging="360"/>
      </w:pPr>
      <w:r>
        <w:t>10.«Школьные годы»,  Выпуск 40 – 43 -  М.,  «Советский композитор»,1989.</w:t>
      </w:r>
    </w:p>
    <w:p w:rsidR="00F83391" w:rsidRDefault="000F6C6E">
      <w:pPr>
        <w:ind w:left="376" w:right="8"/>
      </w:pPr>
      <w:r>
        <w:t>11.«Крылатые качели», Детские песни Крылатова Е. - М., «ABF»,1997.</w:t>
      </w:r>
    </w:p>
    <w:p w:rsidR="00F83391" w:rsidRDefault="000F6C6E">
      <w:pPr>
        <w:ind w:left="376" w:right="8"/>
      </w:pPr>
      <w:r>
        <w:t>12.«Романса свежее дыханье» - СбП, «Советский композитор», 1988.</w:t>
      </w:r>
    </w:p>
    <w:p w:rsidR="00F83391" w:rsidRDefault="000F6C6E">
      <w:pPr>
        <w:ind w:left="726" w:right="8" w:hanging="360"/>
      </w:pPr>
      <w:r>
        <w:t>13.«Популярные песни итальянских композиторов» Выпуск 1 – 3 - М., «Советский композитор», 1988.</w:t>
      </w:r>
    </w:p>
    <w:p w:rsidR="00F83391" w:rsidRDefault="000F6C6E">
      <w:pPr>
        <w:ind w:left="376" w:right="8"/>
      </w:pPr>
      <w:r>
        <w:t>14.«Старинные романсы» - М., «Советский композитор», 1977.</w:t>
      </w:r>
    </w:p>
    <w:p w:rsidR="00F83391" w:rsidRDefault="000F6C6E">
      <w:pPr>
        <w:ind w:left="376" w:right="8"/>
      </w:pPr>
      <w:r>
        <w:t>15.«От мелодии к мелодии», Выпуск 1 – 3 - М., «Музыка», 1990.</w:t>
      </w:r>
    </w:p>
    <w:p w:rsidR="00F83391" w:rsidRDefault="000F6C6E">
      <w:pPr>
        <w:ind w:left="376" w:right="8"/>
      </w:pPr>
      <w:r>
        <w:t>16.«Репертуар начинающего певца» - М., «Музыка», 2002.</w:t>
      </w:r>
    </w:p>
    <w:p w:rsidR="00F83391" w:rsidRDefault="000F6C6E">
      <w:pPr>
        <w:ind w:left="376" w:right="8"/>
      </w:pPr>
      <w:r>
        <w:t>17.«Музыкальный курьер» - М., «Музык», 1987.</w:t>
      </w:r>
    </w:p>
    <w:p w:rsidR="00F83391" w:rsidRDefault="000F6C6E">
      <w:pPr>
        <w:ind w:left="376" w:right="8"/>
      </w:pPr>
      <w:r>
        <w:t>18.«Минувших дней очарованье», Выпуск 1 – 3 - М.. «Музыка», 1988.</w:t>
      </w:r>
    </w:p>
    <w:p w:rsidR="00F83391" w:rsidRDefault="000F6C6E">
      <w:pPr>
        <w:ind w:left="376" w:right="8"/>
      </w:pPr>
      <w:r>
        <w:t>19.«Русские народные песни» -  М., «Музыка», 1988.</w:t>
      </w:r>
    </w:p>
    <w:p w:rsidR="00F83391" w:rsidRDefault="000F6C6E">
      <w:pPr>
        <w:ind w:left="376" w:right="8"/>
      </w:pPr>
      <w:r>
        <w:t>20.«Аккомпаниатор» -  С - П., «Союз художников», 2003.</w:t>
      </w:r>
    </w:p>
    <w:p w:rsidR="00F83391" w:rsidRDefault="000F6C6E">
      <w:pPr>
        <w:ind w:left="376" w:right="8"/>
      </w:pPr>
      <w:r>
        <w:t>21.«Синий цвет» - М., «Советский композитор», 1989.</w:t>
      </w:r>
    </w:p>
    <w:p w:rsidR="00F83391" w:rsidRDefault="000F6C6E">
      <w:pPr>
        <w:ind w:left="376" w:right="8"/>
      </w:pPr>
      <w:r>
        <w:t>22.Чайковский П. Романсы, Выпуск 1 – 3 -   М., «Музыка», 1988.</w:t>
      </w:r>
    </w:p>
    <w:p w:rsidR="00F83391" w:rsidRDefault="000F6C6E">
      <w:pPr>
        <w:ind w:left="376" w:right="8"/>
      </w:pPr>
      <w:r>
        <w:t>23.Булахов П. Избранные романсы и песни -  М., Музыка, 2004.</w:t>
      </w:r>
    </w:p>
    <w:p w:rsidR="00F83391" w:rsidRDefault="000F6C6E">
      <w:pPr>
        <w:ind w:left="726" w:right="8" w:hanging="360"/>
      </w:pPr>
      <w:r>
        <w:t>24.«Под голубыми небесами» -  М., Всероссийское музыкальное общество, 1998.</w:t>
      </w:r>
    </w:p>
    <w:p w:rsidR="00F83391" w:rsidRDefault="000F6C6E">
      <w:pPr>
        <w:ind w:left="376" w:right="8"/>
      </w:pPr>
      <w:r>
        <w:t>25.«Музыкальный иллюзион» -  М., «Советский композитор», 1990.</w:t>
      </w:r>
    </w:p>
    <w:p w:rsidR="00F83391" w:rsidRDefault="000F6C6E">
      <w:pPr>
        <w:ind w:left="376" w:right="8"/>
      </w:pPr>
      <w:r>
        <w:lastRenderedPageBreak/>
        <w:t>26.Гершвин Д. -  М., Издательский дом "Муравей", 1996.</w:t>
      </w:r>
    </w:p>
    <w:p w:rsidR="00F83391" w:rsidRPr="000F6C6E" w:rsidRDefault="000F6C6E">
      <w:pPr>
        <w:ind w:left="376" w:right="8"/>
        <w:rPr>
          <w:lang w:val="en-US"/>
        </w:rPr>
      </w:pPr>
      <w:r w:rsidRPr="000F6C6E">
        <w:rPr>
          <w:lang w:val="en-US"/>
        </w:rPr>
        <w:t xml:space="preserve">27.Frank Sinatra -  </w:t>
      </w:r>
      <w:r>
        <w:t>М</w:t>
      </w:r>
      <w:r w:rsidRPr="000F6C6E">
        <w:rPr>
          <w:lang w:val="en-US"/>
        </w:rPr>
        <w:t xml:space="preserve">., </w:t>
      </w:r>
      <w:r>
        <w:t>ООО</w:t>
      </w:r>
      <w:r w:rsidRPr="000F6C6E">
        <w:rPr>
          <w:lang w:val="en-US"/>
        </w:rPr>
        <w:t xml:space="preserve"> "</w:t>
      </w:r>
      <w:r>
        <w:t>Синкопа</w:t>
      </w:r>
      <w:r w:rsidRPr="000F6C6E">
        <w:rPr>
          <w:lang w:val="en-US"/>
        </w:rPr>
        <w:t xml:space="preserve"> - 2000", 2002.</w:t>
      </w:r>
    </w:p>
    <w:p w:rsidR="00F83391" w:rsidRDefault="000F6C6E">
      <w:pPr>
        <w:ind w:left="376" w:right="8"/>
      </w:pPr>
      <w:r>
        <w:t>28.«Наши любимые песни» -   М.,  Издательство «В. Н. Зайцев», 2001.</w:t>
      </w:r>
    </w:p>
    <w:p w:rsidR="00F83391" w:rsidRDefault="000F6C6E">
      <w:pPr>
        <w:ind w:left="376" w:right="8"/>
      </w:pPr>
      <w:r>
        <w:t>29.Поет Владимир Высоцкий -   М., «Музыка», 1988.</w:t>
      </w:r>
    </w:p>
    <w:p w:rsidR="00F83391" w:rsidRDefault="000F6C6E">
      <w:pPr>
        <w:ind w:left="376" w:right="8"/>
      </w:pPr>
      <w:r>
        <w:t>30.«О героях мы поем» -  М., «Советский композитор», 1984.</w:t>
      </w:r>
    </w:p>
    <w:p w:rsidR="00F83391" w:rsidRDefault="000F6C6E">
      <w:pPr>
        <w:ind w:left="376" w:right="8"/>
      </w:pPr>
      <w:r>
        <w:t>31.Упражнения и вокализы -  М.,  «Музыка»,  2002.</w:t>
      </w:r>
    </w:p>
    <w:p w:rsidR="00F83391" w:rsidRDefault="000F6C6E">
      <w:pPr>
        <w:ind w:left="376" w:right="8"/>
      </w:pPr>
      <w:r>
        <w:t>32.«Утро»  Песни и хоры на стихи Пушкина А. С. -   М., «Музыка»,  2005.</w:t>
      </w:r>
    </w:p>
    <w:p w:rsidR="00F83391" w:rsidRDefault="000F6C6E">
      <w:pPr>
        <w:ind w:left="376" w:right="8"/>
      </w:pPr>
      <w:r>
        <w:t xml:space="preserve">33.«Споемте, друзья!» -  М, «Музыка», 1988. </w:t>
      </w:r>
    </w:p>
    <w:p w:rsidR="00F83391" w:rsidRDefault="000F6C6E">
      <w:pPr>
        <w:ind w:left="376" w:right="8"/>
      </w:pPr>
      <w:r>
        <w:t>34.«Школьные годы» -   С - П.,  «Музыка», 1986.</w:t>
      </w:r>
    </w:p>
    <w:p w:rsidR="00F83391" w:rsidRPr="000F6C6E" w:rsidRDefault="000F6C6E">
      <w:pPr>
        <w:ind w:left="376" w:right="8"/>
        <w:rPr>
          <w:lang w:val="en-US"/>
        </w:rPr>
      </w:pPr>
      <w:r w:rsidRPr="000F6C6E">
        <w:rPr>
          <w:lang w:val="en-US"/>
        </w:rPr>
        <w:t xml:space="preserve">35.«The Best of» -  </w:t>
      </w:r>
      <w:r>
        <w:t>Киев</w:t>
      </w:r>
      <w:r w:rsidRPr="000F6C6E">
        <w:rPr>
          <w:lang w:val="en-US"/>
        </w:rPr>
        <w:t>,  "</w:t>
      </w:r>
      <w:r>
        <w:t>Прайм</w:t>
      </w:r>
      <w:r w:rsidRPr="000F6C6E">
        <w:rPr>
          <w:lang w:val="en-US"/>
        </w:rPr>
        <w:t>", 1997.</w:t>
      </w:r>
    </w:p>
    <w:p w:rsidR="00F83391" w:rsidRDefault="000F6C6E">
      <w:pPr>
        <w:ind w:left="376" w:right="8"/>
      </w:pPr>
      <w:r>
        <w:t>36.«Синий цвет» -   М.,  «Советский композитор», 1988.</w:t>
      </w:r>
    </w:p>
    <w:p w:rsidR="00F83391" w:rsidRDefault="000F6C6E">
      <w:pPr>
        <w:ind w:left="376" w:right="8"/>
      </w:pPr>
      <w:r>
        <w:t>37.Поет "Дубна" -  М.,  «Музыка», 1980.</w:t>
      </w:r>
    </w:p>
    <w:p w:rsidR="00F83391" w:rsidRDefault="000F6C6E">
      <w:pPr>
        <w:ind w:left="726" w:right="8" w:hanging="360"/>
      </w:pPr>
      <w:r>
        <w:t>38.«Избранные полифонические произведения зарубежных композиторов 16 - 18 веков» -   С - П.,  «Музыка»,  1986.</w:t>
      </w:r>
    </w:p>
    <w:p w:rsidR="00F83391" w:rsidRDefault="000F6C6E">
      <w:pPr>
        <w:ind w:left="376" w:right="8"/>
      </w:pPr>
      <w:r>
        <w:t>39.Репертуар детского хорового коллектива -   М., «Музыка», 1990.</w:t>
      </w:r>
    </w:p>
    <w:p w:rsidR="00F83391" w:rsidRDefault="000F6C6E">
      <w:pPr>
        <w:ind w:left="376" w:right="8"/>
      </w:pPr>
      <w:r>
        <w:t>40.«Алый галстук - алая заря» -   С – П.,  «Музыка»,  1979.</w:t>
      </w:r>
    </w:p>
    <w:p w:rsidR="00F83391" w:rsidRDefault="000F6C6E">
      <w:pPr>
        <w:ind w:left="376" w:right="8"/>
      </w:pPr>
      <w:r>
        <w:t>41.Композиторы шутят -   М..  «Музыка»,  1989.</w:t>
      </w:r>
    </w:p>
    <w:p w:rsidR="00F83391" w:rsidRDefault="000F6C6E">
      <w:pPr>
        <w:ind w:left="376" w:right="8"/>
      </w:pPr>
      <w:r>
        <w:t>42.«Наша школьная страна» -   М.,  «Советский композитор»,  1968.</w:t>
      </w:r>
    </w:p>
    <w:p w:rsidR="00F83391" w:rsidRDefault="000F6C6E">
      <w:pPr>
        <w:ind w:left="376" w:right="8"/>
      </w:pPr>
      <w:r>
        <w:t>43.Славкин М.Песни и хоры -   М.,  «Владос»,  1999.</w:t>
      </w:r>
    </w:p>
    <w:p w:rsidR="00F83391" w:rsidRDefault="000F6C6E">
      <w:pPr>
        <w:ind w:left="376" w:right="8"/>
      </w:pPr>
      <w:r>
        <w:t>44.Славкин М.Песни -   М.,  «Владос»,  2008.</w:t>
      </w:r>
    </w:p>
    <w:p w:rsidR="00F83391" w:rsidRDefault="000F6C6E">
      <w:pPr>
        <w:ind w:left="376" w:right="1341"/>
      </w:pPr>
      <w:r>
        <w:t>45.Песни для детского хора -   М.,  «Музыка»,  1967. 46.Сборник хоровых произведений -   С – П.,  1998</w:t>
      </w:r>
    </w:p>
    <w:p w:rsidR="00F83391" w:rsidRDefault="000F6C6E">
      <w:pPr>
        <w:ind w:left="376" w:right="8"/>
      </w:pPr>
      <w:r>
        <w:t xml:space="preserve">47.Струве Г. «Школьный корабль» -   М.,  1997. </w:t>
      </w:r>
    </w:p>
    <w:p w:rsidR="00F83391" w:rsidRDefault="000F6C6E">
      <w:pPr>
        <w:spacing w:after="3225"/>
        <w:ind w:left="726" w:right="8" w:hanging="360"/>
      </w:pPr>
      <w:r>
        <w:t>48.Композиторы - классики для детского хора,  Выпуск 1 – 4 -   М., «Музыка»,  2004.</w:t>
      </w:r>
    </w:p>
    <w:p w:rsidR="00D7641B" w:rsidRDefault="00D7641B">
      <w:pPr>
        <w:spacing w:after="160" w:line="259" w:lineRule="auto"/>
        <w:ind w:left="0" w:right="0" w:firstLine="0"/>
        <w:jc w:val="left"/>
        <w:rPr>
          <w:b/>
        </w:rPr>
      </w:pPr>
      <w:r>
        <w:rPr>
          <w:b/>
        </w:rPr>
        <w:br w:type="page"/>
      </w:r>
    </w:p>
    <w:p w:rsidR="00F83391" w:rsidRDefault="000F6C6E">
      <w:pPr>
        <w:spacing w:after="287" w:line="265" w:lineRule="auto"/>
        <w:ind w:left="574" w:right="569"/>
        <w:jc w:val="center"/>
      </w:pPr>
      <w:r>
        <w:rPr>
          <w:b/>
        </w:rPr>
        <w:lastRenderedPageBreak/>
        <w:t>Список методической литературы.</w:t>
      </w:r>
    </w:p>
    <w:p w:rsidR="00F83391" w:rsidRDefault="000F6C6E">
      <w:pPr>
        <w:numPr>
          <w:ilvl w:val="0"/>
          <w:numId w:val="16"/>
        </w:numPr>
        <w:ind w:right="8" w:hanging="360"/>
      </w:pPr>
      <w:r>
        <w:t>Программы  для  внешкольных  учреждений,  Министерство просвещения -  М.,1986.</w:t>
      </w:r>
    </w:p>
    <w:p w:rsidR="00F83391" w:rsidRDefault="000F6C6E">
      <w:pPr>
        <w:numPr>
          <w:ilvl w:val="0"/>
          <w:numId w:val="16"/>
        </w:numPr>
        <w:ind w:right="8" w:hanging="360"/>
      </w:pPr>
      <w:r>
        <w:t>Гонтаренко Н., «Сольное пение» -  Ростов на дону, «Феникс», 2007.</w:t>
      </w:r>
    </w:p>
    <w:p w:rsidR="00F83391" w:rsidRDefault="000F6C6E">
      <w:pPr>
        <w:numPr>
          <w:ilvl w:val="0"/>
          <w:numId w:val="16"/>
        </w:numPr>
        <w:ind w:right="8" w:hanging="360"/>
      </w:pPr>
      <w:r>
        <w:t>Дмитриев Л. Б., «Основы вокальной методики» -  М.,  «Музыка», 1984.</w:t>
      </w:r>
    </w:p>
    <w:p w:rsidR="00F83391" w:rsidRDefault="000F6C6E">
      <w:pPr>
        <w:numPr>
          <w:ilvl w:val="0"/>
          <w:numId w:val="16"/>
        </w:numPr>
        <w:ind w:right="8" w:hanging="360"/>
      </w:pPr>
      <w:r>
        <w:t>Луканин А. «Начало двухголосного пения в школе» - М., «Музыка», 1966.</w:t>
      </w:r>
    </w:p>
    <w:p w:rsidR="00F83391" w:rsidRDefault="000F6C6E">
      <w:pPr>
        <w:numPr>
          <w:ilvl w:val="0"/>
          <w:numId w:val="16"/>
        </w:numPr>
        <w:ind w:right="8" w:hanging="360"/>
      </w:pPr>
      <w:r>
        <w:t>Луканин В. «Обучение и воспитание молодого певца» - М.,  «Музыка», 1977.</w:t>
      </w:r>
    </w:p>
    <w:p w:rsidR="00F83391" w:rsidRDefault="000F6C6E">
      <w:pPr>
        <w:numPr>
          <w:ilvl w:val="0"/>
          <w:numId w:val="16"/>
        </w:numPr>
        <w:ind w:right="8" w:hanging="360"/>
      </w:pPr>
      <w:r>
        <w:t>Морозов В.П. «Тайны вокальной речи» -  М., «Музыка», 1967.</w:t>
      </w:r>
    </w:p>
    <w:p w:rsidR="00F83391" w:rsidRDefault="000F6C6E">
      <w:pPr>
        <w:numPr>
          <w:ilvl w:val="0"/>
          <w:numId w:val="16"/>
        </w:numPr>
        <w:ind w:right="8" w:hanging="360"/>
      </w:pPr>
      <w:r>
        <w:t xml:space="preserve">Морозов В.П. «Детский голос» (соавт. колл. Моногр)  -  М., «Педагогика»,1970. </w:t>
      </w:r>
    </w:p>
    <w:p w:rsidR="00F83391" w:rsidRDefault="000F6C6E">
      <w:pPr>
        <w:numPr>
          <w:ilvl w:val="0"/>
          <w:numId w:val="16"/>
        </w:numPr>
        <w:ind w:right="8" w:hanging="360"/>
      </w:pPr>
      <w:r>
        <w:t>Павлищева О. «Методика постановки голоса» - М., 1964.</w:t>
      </w:r>
    </w:p>
    <w:p w:rsidR="00F83391" w:rsidRDefault="000F6C6E">
      <w:pPr>
        <w:numPr>
          <w:ilvl w:val="0"/>
          <w:numId w:val="16"/>
        </w:numPr>
        <w:ind w:right="8" w:hanging="360"/>
      </w:pPr>
      <w:r>
        <w:t>Плужников К.,  «Механика пения» - С-П, «Классика»,  2006.</w:t>
      </w:r>
    </w:p>
    <w:p w:rsidR="00F83391" w:rsidRDefault="000F6C6E">
      <w:pPr>
        <w:ind w:left="19" w:right="8"/>
      </w:pPr>
      <w:r>
        <w:t>10.Румер М.,  «Начальное обучение пению» - М., «Музыка»,  1982.</w:t>
      </w:r>
    </w:p>
    <w:p w:rsidR="00F83391" w:rsidRDefault="000F6C6E">
      <w:pPr>
        <w:ind w:left="369" w:right="8" w:hanging="360"/>
      </w:pPr>
      <w:r>
        <w:t>11.Стулова  Г.  «Развитие  детского  голоса  в  процессе  обучения  пению» М.,  «Прометей», 1992.</w:t>
      </w:r>
    </w:p>
    <w:p w:rsidR="00F83391" w:rsidRDefault="000F6C6E">
      <w:pPr>
        <w:ind w:left="19" w:right="8"/>
      </w:pPr>
      <w:r>
        <w:t>12.Юссон Р. «Певческий голос» - М., «Музыка», 1974.</w:t>
      </w:r>
    </w:p>
    <w:p w:rsidR="00F83391" w:rsidRDefault="000F6C6E">
      <w:pPr>
        <w:spacing w:after="724" w:line="247" w:lineRule="auto"/>
        <w:ind w:left="1" w:right="4087"/>
        <w:jc w:val="left"/>
      </w:pPr>
      <w:r>
        <w:rPr>
          <w:b/>
        </w:rPr>
        <w:t xml:space="preserve">Интернет ресурсы: </w:t>
      </w:r>
      <w:r>
        <w:t>www.notes.tarakanov.net www.classicmusicon.narod.ru/nota</w:t>
      </w:r>
    </w:p>
    <w:p w:rsidR="00F83391" w:rsidRDefault="000F6C6E">
      <w:pPr>
        <w:spacing w:after="0" w:line="259" w:lineRule="auto"/>
        <w:ind w:left="6" w:right="0" w:firstLine="0"/>
        <w:jc w:val="left"/>
      </w:pPr>
      <w:r>
        <w:t xml:space="preserve"> </w:t>
      </w:r>
    </w:p>
    <w:sectPr w:rsidR="00F83391">
      <w:footerReference w:type="even" r:id="rId7"/>
      <w:footerReference w:type="default" r:id="rId8"/>
      <w:footerReference w:type="first" r:id="rId9"/>
      <w:pgSz w:w="11900" w:h="16840"/>
      <w:pgMar w:top="1146" w:right="833" w:bottom="1241" w:left="169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CFC" w:rsidRDefault="000F6C6E">
      <w:pPr>
        <w:spacing w:after="0" w:line="240" w:lineRule="auto"/>
      </w:pPr>
      <w:r>
        <w:separator/>
      </w:r>
    </w:p>
  </w:endnote>
  <w:endnote w:type="continuationSeparator" w:id="0">
    <w:p w:rsidR="00D91CFC" w:rsidRDefault="000F6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391" w:rsidRDefault="000F6C6E">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391" w:rsidRDefault="000F6C6E">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391" w:rsidRDefault="00F83391">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CFC" w:rsidRDefault="000F6C6E">
      <w:pPr>
        <w:spacing w:after="0" w:line="240" w:lineRule="auto"/>
      </w:pPr>
      <w:r>
        <w:separator/>
      </w:r>
    </w:p>
  </w:footnote>
  <w:footnote w:type="continuationSeparator" w:id="0">
    <w:p w:rsidR="00D91CFC" w:rsidRDefault="000F6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80067"/>
    <w:multiLevelType w:val="hybridMultilevel"/>
    <w:tmpl w:val="27429C2E"/>
    <w:lvl w:ilvl="0" w:tplc="FC143270">
      <w:start w:val="1"/>
      <w:numFmt w:val="bullet"/>
      <w:lvlText w:val="-"/>
      <w:lvlJc w:val="left"/>
      <w:pPr>
        <w:ind w:left="55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3702C88">
      <w:start w:val="1"/>
      <w:numFmt w:val="bullet"/>
      <w:lvlText w:val="o"/>
      <w:lvlJc w:val="left"/>
      <w:pPr>
        <w:ind w:left="14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C05893C6">
      <w:start w:val="1"/>
      <w:numFmt w:val="bullet"/>
      <w:lvlText w:val="▪"/>
      <w:lvlJc w:val="left"/>
      <w:pPr>
        <w:ind w:left="21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B80477A">
      <w:start w:val="1"/>
      <w:numFmt w:val="bullet"/>
      <w:lvlText w:val="•"/>
      <w:lvlJc w:val="left"/>
      <w:pPr>
        <w:ind w:left="29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A8C4E90">
      <w:start w:val="1"/>
      <w:numFmt w:val="bullet"/>
      <w:lvlText w:val="o"/>
      <w:lvlJc w:val="left"/>
      <w:pPr>
        <w:ind w:left="36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51EF556">
      <w:start w:val="1"/>
      <w:numFmt w:val="bullet"/>
      <w:lvlText w:val="▪"/>
      <w:lvlJc w:val="left"/>
      <w:pPr>
        <w:ind w:left="43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6C94DFB6">
      <w:start w:val="1"/>
      <w:numFmt w:val="bullet"/>
      <w:lvlText w:val="•"/>
      <w:lvlJc w:val="left"/>
      <w:pPr>
        <w:ind w:left="50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6CC9F04">
      <w:start w:val="1"/>
      <w:numFmt w:val="bullet"/>
      <w:lvlText w:val="o"/>
      <w:lvlJc w:val="left"/>
      <w:pPr>
        <w:ind w:left="57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D41E32D0">
      <w:start w:val="1"/>
      <w:numFmt w:val="bullet"/>
      <w:lvlText w:val="▪"/>
      <w:lvlJc w:val="left"/>
      <w:pPr>
        <w:ind w:left="65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824C0E"/>
    <w:multiLevelType w:val="hybridMultilevel"/>
    <w:tmpl w:val="D3FCFF68"/>
    <w:lvl w:ilvl="0" w:tplc="CE40F94A">
      <w:start w:val="1"/>
      <w:numFmt w:val="bullet"/>
      <w:lvlText w:val="•"/>
      <w:lvlJc w:val="left"/>
      <w:pPr>
        <w:ind w:left="3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800DA70">
      <w:start w:val="1"/>
      <w:numFmt w:val="bullet"/>
      <w:lvlText w:val="o"/>
      <w:lvlJc w:val="left"/>
      <w:pPr>
        <w:ind w:left="11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02EA66">
      <w:start w:val="1"/>
      <w:numFmt w:val="bullet"/>
      <w:lvlText w:val="▪"/>
      <w:lvlJc w:val="left"/>
      <w:pPr>
        <w:ind w:left="1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2EAE300">
      <w:start w:val="1"/>
      <w:numFmt w:val="bullet"/>
      <w:lvlText w:val="•"/>
      <w:lvlJc w:val="left"/>
      <w:pPr>
        <w:ind w:left="26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507DBE">
      <w:start w:val="1"/>
      <w:numFmt w:val="bullet"/>
      <w:lvlText w:val="o"/>
      <w:lvlJc w:val="left"/>
      <w:pPr>
        <w:ind w:left="33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E7A1E92">
      <w:start w:val="1"/>
      <w:numFmt w:val="bullet"/>
      <w:lvlText w:val="▪"/>
      <w:lvlJc w:val="left"/>
      <w:pPr>
        <w:ind w:left="4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27C4AC8">
      <w:start w:val="1"/>
      <w:numFmt w:val="bullet"/>
      <w:lvlText w:val="•"/>
      <w:lvlJc w:val="left"/>
      <w:pPr>
        <w:ind w:left="47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13CBFCA">
      <w:start w:val="1"/>
      <w:numFmt w:val="bullet"/>
      <w:lvlText w:val="o"/>
      <w:lvlJc w:val="left"/>
      <w:pPr>
        <w:ind w:left="55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0927958">
      <w:start w:val="1"/>
      <w:numFmt w:val="bullet"/>
      <w:lvlText w:val="▪"/>
      <w:lvlJc w:val="left"/>
      <w:pPr>
        <w:ind w:left="62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C1A68C5"/>
    <w:multiLevelType w:val="hybridMultilevel"/>
    <w:tmpl w:val="31FCE232"/>
    <w:lvl w:ilvl="0" w:tplc="12B4036E">
      <w:start w:val="2"/>
      <w:numFmt w:val="upperRoman"/>
      <w:lvlText w:val="%1."/>
      <w:lvlJc w:val="left"/>
      <w:pPr>
        <w:ind w:left="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8418CE">
      <w:start w:val="1"/>
      <w:numFmt w:val="decimal"/>
      <w:lvlText w:val="%2)"/>
      <w:lvlJc w:val="left"/>
      <w:pPr>
        <w:ind w:left="14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B843650">
      <w:start w:val="1"/>
      <w:numFmt w:val="lowerRoman"/>
      <w:lvlText w:val="%3"/>
      <w:lvlJc w:val="left"/>
      <w:pPr>
        <w:ind w:left="16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F5C32AA">
      <w:start w:val="1"/>
      <w:numFmt w:val="decimal"/>
      <w:lvlText w:val="%4"/>
      <w:lvlJc w:val="left"/>
      <w:pPr>
        <w:ind w:left="23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80012A6">
      <w:start w:val="1"/>
      <w:numFmt w:val="lowerLetter"/>
      <w:lvlText w:val="%5"/>
      <w:lvlJc w:val="left"/>
      <w:pPr>
        <w:ind w:left="30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1942F18">
      <w:start w:val="1"/>
      <w:numFmt w:val="lowerRoman"/>
      <w:lvlText w:val="%6"/>
      <w:lvlJc w:val="left"/>
      <w:pPr>
        <w:ind w:left="37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E169FC4">
      <w:start w:val="1"/>
      <w:numFmt w:val="decimal"/>
      <w:lvlText w:val="%7"/>
      <w:lvlJc w:val="left"/>
      <w:pPr>
        <w:ind w:left="44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CDDE725E">
      <w:start w:val="1"/>
      <w:numFmt w:val="lowerLetter"/>
      <w:lvlText w:val="%8"/>
      <w:lvlJc w:val="left"/>
      <w:pPr>
        <w:ind w:left="52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526942E">
      <w:start w:val="1"/>
      <w:numFmt w:val="lowerRoman"/>
      <w:lvlText w:val="%9"/>
      <w:lvlJc w:val="left"/>
      <w:pPr>
        <w:ind w:left="59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60C7BEC"/>
    <w:multiLevelType w:val="hybridMultilevel"/>
    <w:tmpl w:val="ABA8C5A8"/>
    <w:lvl w:ilvl="0" w:tplc="73A28E24">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DAADDC">
      <w:start w:val="1"/>
      <w:numFmt w:val="bullet"/>
      <w:lvlText w:val="o"/>
      <w:lvlJc w:val="left"/>
      <w:pPr>
        <w:ind w:left="1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C093FE">
      <w:start w:val="1"/>
      <w:numFmt w:val="bullet"/>
      <w:lvlText w:val="▪"/>
      <w:lvlJc w:val="left"/>
      <w:pPr>
        <w:ind w:left="2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A4ADE2">
      <w:start w:val="1"/>
      <w:numFmt w:val="bullet"/>
      <w:lvlText w:val="•"/>
      <w:lvlJc w:val="left"/>
      <w:pPr>
        <w:ind w:left="2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3C9E9E">
      <w:start w:val="1"/>
      <w:numFmt w:val="bullet"/>
      <w:lvlText w:val="o"/>
      <w:lvlJc w:val="left"/>
      <w:pPr>
        <w:ind w:left="3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B624E0">
      <w:start w:val="1"/>
      <w:numFmt w:val="bullet"/>
      <w:lvlText w:val="▪"/>
      <w:lvlJc w:val="left"/>
      <w:pPr>
        <w:ind w:left="4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84F902">
      <w:start w:val="1"/>
      <w:numFmt w:val="bullet"/>
      <w:lvlText w:val="•"/>
      <w:lvlJc w:val="left"/>
      <w:pPr>
        <w:ind w:left="5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4C3184">
      <w:start w:val="1"/>
      <w:numFmt w:val="bullet"/>
      <w:lvlText w:val="o"/>
      <w:lvlJc w:val="left"/>
      <w:pPr>
        <w:ind w:left="5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0E9C1C">
      <w:start w:val="1"/>
      <w:numFmt w:val="bullet"/>
      <w:lvlText w:val="▪"/>
      <w:lvlJc w:val="left"/>
      <w:pPr>
        <w:ind w:left="6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78A30FE"/>
    <w:multiLevelType w:val="hybridMultilevel"/>
    <w:tmpl w:val="5BD0A698"/>
    <w:lvl w:ilvl="0" w:tplc="9558B914">
      <w:start w:val="1"/>
      <w:numFmt w:val="decimal"/>
      <w:lvlText w:val="%1)"/>
      <w:lvlJc w:val="left"/>
      <w:pPr>
        <w:ind w:left="38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1D2F7BE">
      <w:start w:val="1"/>
      <w:numFmt w:val="lowerLetter"/>
      <w:lvlText w:val="%2"/>
      <w:lvlJc w:val="left"/>
      <w:pPr>
        <w:ind w:left="14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E5CC4BB2">
      <w:start w:val="1"/>
      <w:numFmt w:val="lowerRoman"/>
      <w:lvlText w:val="%3"/>
      <w:lvlJc w:val="left"/>
      <w:pPr>
        <w:ind w:left="21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84263BA">
      <w:start w:val="1"/>
      <w:numFmt w:val="decimal"/>
      <w:lvlText w:val="%4"/>
      <w:lvlJc w:val="left"/>
      <w:pPr>
        <w:ind w:left="29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3202CFC">
      <w:start w:val="1"/>
      <w:numFmt w:val="lowerLetter"/>
      <w:lvlText w:val="%5"/>
      <w:lvlJc w:val="left"/>
      <w:pPr>
        <w:ind w:left="36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19CE590">
      <w:start w:val="1"/>
      <w:numFmt w:val="lowerRoman"/>
      <w:lvlText w:val="%6"/>
      <w:lvlJc w:val="left"/>
      <w:pPr>
        <w:ind w:left="43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62C48CBC">
      <w:start w:val="1"/>
      <w:numFmt w:val="decimal"/>
      <w:lvlText w:val="%7"/>
      <w:lvlJc w:val="left"/>
      <w:pPr>
        <w:ind w:left="50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D4084AC">
      <w:start w:val="1"/>
      <w:numFmt w:val="lowerLetter"/>
      <w:lvlText w:val="%8"/>
      <w:lvlJc w:val="left"/>
      <w:pPr>
        <w:ind w:left="57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14EF11A">
      <w:start w:val="1"/>
      <w:numFmt w:val="lowerRoman"/>
      <w:lvlText w:val="%9"/>
      <w:lvlJc w:val="left"/>
      <w:pPr>
        <w:ind w:left="65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A971366"/>
    <w:multiLevelType w:val="hybridMultilevel"/>
    <w:tmpl w:val="CEFC322E"/>
    <w:lvl w:ilvl="0" w:tplc="984E4CFA">
      <w:start w:val="1"/>
      <w:numFmt w:val="bullet"/>
      <w:lvlText w:val="-"/>
      <w:lvlJc w:val="left"/>
      <w:pPr>
        <w:ind w:left="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9CDF56">
      <w:start w:val="1"/>
      <w:numFmt w:val="bullet"/>
      <w:lvlText w:val="o"/>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427C22">
      <w:start w:val="1"/>
      <w:numFmt w:val="bullet"/>
      <w:lvlText w:val="▪"/>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5A0DF8">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10C2FE">
      <w:start w:val="1"/>
      <w:numFmt w:val="bullet"/>
      <w:lvlText w:val="o"/>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48C49A">
      <w:start w:val="1"/>
      <w:numFmt w:val="bullet"/>
      <w:lvlText w:val="▪"/>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48D8D2">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42EA1A">
      <w:start w:val="1"/>
      <w:numFmt w:val="bullet"/>
      <w:lvlText w:val="o"/>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103118">
      <w:start w:val="1"/>
      <w:numFmt w:val="bullet"/>
      <w:lvlText w:val="▪"/>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BAF10C2"/>
    <w:multiLevelType w:val="hybridMultilevel"/>
    <w:tmpl w:val="35882156"/>
    <w:lvl w:ilvl="0" w:tplc="21D2D1D8">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4650FA">
      <w:start w:val="1"/>
      <w:numFmt w:val="bullet"/>
      <w:lvlText w:val="o"/>
      <w:lvlJc w:val="left"/>
      <w:pPr>
        <w:ind w:left="1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64A7AA">
      <w:start w:val="1"/>
      <w:numFmt w:val="bullet"/>
      <w:lvlText w:val="▪"/>
      <w:lvlJc w:val="left"/>
      <w:pPr>
        <w:ind w:left="2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266736">
      <w:start w:val="1"/>
      <w:numFmt w:val="bullet"/>
      <w:lvlText w:val="•"/>
      <w:lvlJc w:val="left"/>
      <w:pPr>
        <w:ind w:left="3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AE0298">
      <w:start w:val="1"/>
      <w:numFmt w:val="bullet"/>
      <w:lvlText w:val="o"/>
      <w:lvlJc w:val="left"/>
      <w:pPr>
        <w:ind w:left="3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88B4DC">
      <w:start w:val="1"/>
      <w:numFmt w:val="bullet"/>
      <w:lvlText w:val="▪"/>
      <w:lvlJc w:val="left"/>
      <w:pPr>
        <w:ind w:left="4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CE31E">
      <w:start w:val="1"/>
      <w:numFmt w:val="bullet"/>
      <w:lvlText w:val="•"/>
      <w:lvlJc w:val="left"/>
      <w:pPr>
        <w:ind w:left="5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C28690">
      <w:start w:val="1"/>
      <w:numFmt w:val="bullet"/>
      <w:lvlText w:val="o"/>
      <w:lvlJc w:val="left"/>
      <w:pPr>
        <w:ind w:left="5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E3472">
      <w:start w:val="1"/>
      <w:numFmt w:val="bullet"/>
      <w:lvlText w:val="▪"/>
      <w:lvlJc w:val="left"/>
      <w:pPr>
        <w:ind w:left="6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C13174E"/>
    <w:multiLevelType w:val="hybridMultilevel"/>
    <w:tmpl w:val="7E42159C"/>
    <w:lvl w:ilvl="0" w:tplc="80FA7F18">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CC980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4EDD4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DCDA1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A4C11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7EF14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2C1E6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462D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B4D0D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7B44411"/>
    <w:multiLevelType w:val="hybridMultilevel"/>
    <w:tmpl w:val="F43E707E"/>
    <w:lvl w:ilvl="0" w:tplc="EEEEDA74">
      <w:start w:val="1"/>
      <w:numFmt w:val="bullet"/>
      <w:lvlText w:val="•"/>
      <w:lvlJc w:val="left"/>
      <w:pPr>
        <w:ind w:left="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486D90">
      <w:start w:val="1"/>
      <w:numFmt w:val="bullet"/>
      <w:lvlText w:val="o"/>
      <w:lvlJc w:val="left"/>
      <w:pPr>
        <w:ind w:left="14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A8A008">
      <w:start w:val="1"/>
      <w:numFmt w:val="bullet"/>
      <w:lvlText w:val="▪"/>
      <w:lvlJc w:val="left"/>
      <w:pPr>
        <w:ind w:left="21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51CF15E">
      <w:start w:val="1"/>
      <w:numFmt w:val="bullet"/>
      <w:lvlText w:val="•"/>
      <w:lvlJc w:val="left"/>
      <w:pPr>
        <w:ind w:left="29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F367BFA">
      <w:start w:val="1"/>
      <w:numFmt w:val="bullet"/>
      <w:lvlText w:val="o"/>
      <w:lvlJc w:val="left"/>
      <w:pPr>
        <w:ind w:left="36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5343AFC">
      <w:start w:val="1"/>
      <w:numFmt w:val="bullet"/>
      <w:lvlText w:val="▪"/>
      <w:lvlJc w:val="left"/>
      <w:pPr>
        <w:ind w:left="43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94C8A2">
      <w:start w:val="1"/>
      <w:numFmt w:val="bullet"/>
      <w:lvlText w:val="•"/>
      <w:lvlJc w:val="left"/>
      <w:pPr>
        <w:ind w:left="50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874E580">
      <w:start w:val="1"/>
      <w:numFmt w:val="bullet"/>
      <w:lvlText w:val="o"/>
      <w:lvlJc w:val="left"/>
      <w:pPr>
        <w:ind w:left="57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A102F40">
      <w:start w:val="1"/>
      <w:numFmt w:val="bullet"/>
      <w:lvlText w:val="▪"/>
      <w:lvlJc w:val="left"/>
      <w:pPr>
        <w:ind w:left="65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93C5105"/>
    <w:multiLevelType w:val="hybridMultilevel"/>
    <w:tmpl w:val="CB667FE6"/>
    <w:lvl w:ilvl="0" w:tplc="1A20A090">
      <w:start w:val="1"/>
      <w:numFmt w:val="decimal"/>
      <w:lvlText w:val="%1."/>
      <w:lvlJc w:val="left"/>
      <w:pPr>
        <w:ind w:left="280"/>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1" w:tplc="518A724A">
      <w:start w:val="1"/>
      <w:numFmt w:val="lowerLetter"/>
      <w:lvlText w:val="%2"/>
      <w:lvlJc w:val="left"/>
      <w:pPr>
        <w:ind w:left="1082"/>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2" w:tplc="DBE21418">
      <w:start w:val="1"/>
      <w:numFmt w:val="lowerRoman"/>
      <w:lvlText w:val="%3"/>
      <w:lvlJc w:val="left"/>
      <w:pPr>
        <w:ind w:left="1802"/>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3" w:tplc="4852ED20">
      <w:start w:val="1"/>
      <w:numFmt w:val="decimal"/>
      <w:lvlText w:val="%4"/>
      <w:lvlJc w:val="left"/>
      <w:pPr>
        <w:ind w:left="2522"/>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4" w:tplc="8926F856">
      <w:start w:val="1"/>
      <w:numFmt w:val="lowerLetter"/>
      <w:lvlText w:val="%5"/>
      <w:lvlJc w:val="left"/>
      <w:pPr>
        <w:ind w:left="3242"/>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5" w:tplc="A076485A">
      <w:start w:val="1"/>
      <w:numFmt w:val="lowerRoman"/>
      <w:lvlText w:val="%6"/>
      <w:lvlJc w:val="left"/>
      <w:pPr>
        <w:ind w:left="3962"/>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6" w:tplc="324C0B6E">
      <w:start w:val="1"/>
      <w:numFmt w:val="decimal"/>
      <w:lvlText w:val="%7"/>
      <w:lvlJc w:val="left"/>
      <w:pPr>
        <w:ind w:left="4682"/>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7" w:tplc="D5A6BCA8">
      <w:start w:val="1"/>
      <w:numFmt w:val="lowerLetter"/>
      <w:lvlText w:val="%8"/>
      <w:lvlJc w:val="left"/>
      <w:pPr>
        <w:ind w:left="5402"/>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8" w:tplc="29680858">
      <w:start w:val="1"/>
      <w:numFmt w:val="lowerRoman"/>
      <w:lvlText w:val="%9"/>
      <w:lvlJc w:val="left"/>
      <w:pPr>
        <w:ind w:left="6122"/>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abstractNum>
  <w:abstractNum w:abstractNumId="10" w15:restartNumberingAfterBreak="0">
    <w:nsid w:val="4A851446"/>
    <w:multiLevelType w:val="hybridMultilevel"/>
    <w:tmpl w:val="05BC5126"/>
    <w:lvl w:ilvl="0" w:tplc="9528C50A">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2647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E001A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20A5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2A29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E23CD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4E9DC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3002B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72652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3A05F6A"/>
    <w:multiLevelType w:val="hybridMultilevel"/>
    <w:tmpl w:val="7C94A9EA"/>
    <w:lvl w:ilvl="0" w:tplc="2AECFB6A">
      <w:start w:val="3"/>
      <w:numFmt w:val="decimal"/>
      <w:lvlText w:val="%1."/>
      <w:lvlJc w:val="left"/>
      <w:pPr>
        <w:ind w:left="711"/>
      </w:pPr>
      <w:rPr>
        <w:rFonts w:ascii="Times New Roman" w:eastAsia="Times New Roman" w:hAnsi="Times New Roman" w:cs="Times New Roman"/>
        <w:b/>
        <w:bCs/>
        <w:i/>
        <w:iCs/>
        <w:strike w:val="0"/>
        <w:dstrike w:val="0"/>
        <w:color w:val="000000"/>
        <w:sz w:val="28"/>
        <w:szCs w:val="28"/>
        <w:u w:val="single" w:color="000000"/>
        <w:bdr w:val="none" w:sz="0" w:space="0" w:color="auto"/>
        <w:shd w:val="clear" w:color="auto" w:fill="auto"/>
        <w:vertAlign w:val="baseline"/>
      </w:rPr>
    </w:lvl>
    <w:lvl w:ilvl="1" w:tplc="B3E4A294">
      <w:start w:val="1"/>
      <w:numFmt w:val="bullet"/>
      <w:lvlText w:val="•"/>
      <w:lvlJc w:val="left"/>
      <w:pPr>
        <w:ind w:left="15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74E49A0">
      <w:start w:val="1"/>
      <w:numFmt w:val="bullet"/>
      <w:lvlText w:val="▪"/>
      <w:lvlJc w:val="left"/>
      <w:pPr>
        <w:ind w:left="21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706BAAC">
      <w:start w:val="1"/>
      <w:numFmt w:val="bullet"/>
      <w:lvlText w:val="•"/>
      <w:lvlJc w:val="left"/>
      <w:pPr>
        <w:ind w:left="28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BAE7884">
      <w:start w:val="1"/>
      <w:numFmt w:val="bullet"/>
      <w:lvlText w:val="o"/>
      <w:lvlJc w:val="left"/>
      <w:pPr>
        <w:ind w:left="36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73431DA">
      <w:start w:val="1"/>
      <w:numFmt w:val="bullet"/>
      <w:lvlText w:val="▪"/>
      <w:lvlJc w:val="left"/>
      <w:pPr>
        <w:ind w:left="43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7FA3E82">
      <w:start w:val="1"/>
      <w:numFmt w:val="bullet"/>
      <w:lvlText w:val="•"/>
      <w:lvlJc w:val="left"/>
      <w:pPr>
        <w:ind w:left="50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30A31E">
      <w:start w:val="1"/>
      <w:numFmt w:val="bullet"/>
      <w:lvlText w:val="o"/>
      <w:lvlJc w:val="left"/>
      <w:pPr>
        <w:ind w:left="57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D08E2FA">
      <w:start w:val="1"/>
      <w:numFmt w:val="bullet"/>
      <w:lvlText w:val="▪"/>
      <w:lvlJc w:val="left"/>
      <w:pPr>
        <w:ind w:left="64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8A27F82"/>
    <w:multiLevelType w:val="hybridMultilevel"/>
    <w:tmpl w:val="F3444248"/>
    <w:lvl w:ilvl="0" w:tplc="46FECEE8">
      <w:start w:val="1"/>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B2916E">
      <w:start w:val="1"/>
      <w:numFmt w:val="lowerLetter"/>
      <w:lvlText w:val="%2"/>
      <w:lvlJc w:val="left"/>
      <w:pPr>
        <w:ind w:left="1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C2C8D0">
      <w:start w:val="1"/>
      <w:numFmt w:val="lowerRoman"/>
      <w:lvlText w:val="%3"/>
      <w:lvlJc w:val="left"/>
      <w:pPr>
        <w:ind w:left="1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B05184">
      <w:start w:val="1"/>
      <w:numFmt w:val="decimal"/>
      <w:lvlText w:val="%4"/>
      <w:lvlJc w:val="left"/>
      <w:pPr>
        <w:ind w:left="2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AAC22">
      <w:start w:val="1"/>
      <w:numFmt w:val="lowerLetter"/>
      <w:lvlText w:val="%5"/>
      <w:lvlJc w:val="left"/>
      <w:pPr>
        <w:ind w:left="3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78615A">
      <w:start w:val="1"/>
      <w:numFmt w:val="lowerRoman"/>
      <w:lvlText w:val="%6"/>
      <w:lvlJc w:val="left"/>
      <w:pPr>
        <w:ind w:left="4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66B8A6">
      <w:start w:val="1"/>
      <w:numFmt w:val="decimal"/>
      <w:lvlText w:val="%7"/>
      <w:lvlJc w:val="left"/>
      <w:pPr>
        <w:ind w:left="4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E04B5C">
      <w:start w:val="1"/>
      <w:numFmt w:val="lowerLetter"/>
      <w:lvlText w:val="%8"/>
      <w:lvlJc w:val="left"/>
      <w:pPr>
        <w:ind w:left="5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767566">
      <w:start w:val="1"/>
      <w:numFmt w:val="lowerRoman"/>
      <w:lvlText w:val="%9"/>
      <w:lvlJc w:val="left"/>
      <w:pPr>
        <w:ind w:left="6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B477D37"/>
    <w:multiLevelType w:val="hybridMultilevel"/>
    <w:tmpl w:val="E3FE3506"/>
    <w:lvl w:ilvl="0" w:tplc="744848E2">
      <w:start w:val="1"/>
      <w:numFmt w:val="decimal"/>
      <w:lvlText w:val="%1)"/>
      <w:lvlJc w:val="left"/>
      <w:pPr>
        <w:ind w:left="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C07C3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02247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FCCDF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F01D6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B0DCC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22765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DA710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3C31D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5472D5F"/>
    <w:multiLevelType w:val="hybridMultilevel"/>
    <w:tmpl w:val="A0FA11E8"/>
    <w:lvl w:ilvl="0" w:tplc="4DD680D6">
      <w:start w:val="1"/>
      <w:numFmt w:val="bullet"/>
      <w:lvlText w:val="-"/>
      <w:lvlJc w:val="left"/>
      <w:pPr>
        <w:ind w:left="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E65DB0">
      <w:start w:val="1"/>
      <w:numFmt w:val="bullet"/>
      <w:lvlText w:val="o"/>
      <w:lvlJc w:val="left"/>
      <w:pPr>
        <w:ind w:left="1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34C852">
      <w:start w:val="1"/>
      <w:numFmt w:val="bullet"/>
      <w:lvlText w:val="▪"/>
      <w:lvlJc w:val="left"/>
      <w:pPr>
        <w:ind w:left="1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EA5346">
      <w:start w:val="1"/>
      <w:numFmt w:val="bullet"/>
      <w:lvlText w:val="•"/>
      <w:lvlJc w:val="left"/>
      <w:pPr>
        <w:ind w:left="2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68193C">
      <w:start w:val="1"/>
      <w:numFmt w:val="bullet"/>
      <w:lvlText w:val="o"/>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E2F9E0">
      <w:start w:val="1"/>
      <w:numFmt w:val="bullet"/>
      <w:lvlText w:val="▪"/>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DEA7C4">
      <w:start w:val="1"/>
      <w:numFmt w:val="bullet"/>
      <w:lvlText w:val="•"/>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C616B8">
      <w:start w:val="1"/>
      <w:numFmt w:val="bullet"/>
      <w:lvlText w:val="o"/>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323AC2">
      <w:start w:val="1"/>
      <w:numFmt w:val="bullet"/>
      <w:lvlText w:val="▪"/>
      <w:lvlJc w:val="left"/>
      <w:pPr>
        <w:ind w:left="6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6572ACF"/>
    <w:multiLevelType w:val="hybridMultilevel"/>
    <w:tmpl w:val="27404F7C"/>
    <w:lvl w:ilvl="0" w:tplc="BD32D3B0">
      <w:start w:val="1"/>
      <w:numFmt w:val="decimal"/>
      <w:lvlText w:val="%1."/>
      <w:lvlJc w:val="left"/>
      <w:pPr>
        <w:ind w:left="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E40AE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5488A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32B0E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9C087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321D8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64458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326B6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406F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2"/>
  </w:num>
  <w:num w:numId="3">
    <w:abstractNumId w:val="0"/>
  </w:num>
  <w:num w:numId="4">
    <w:abstractNumId w:val="14"/>
  </w:num>
  <w:num w:numId="5">
    <w:abstractNumId w:val="11"/>
  </w:num>
  <w:num w:numId="6">
    <w:abstractNumId w:val="1"/>
  </w:num>
  <w:num w:numId="7">
    <w:abstractNumId w:val="9"/>
  </w:num>
  <w:num w:numId="8">
    <w:abstractNumId w:val="5"/>
  </w:num>
  <w:num w:numId="9">
    <w:abstractNumId w:val="13"/>
  </w:num>
  <w:num w:numId="10">
    <w:abstractNumId w:val="10"/>
  </w:num>
  <w:num w:numId="11">
    <w:abstractNumId w:val="6"/>
  </w:num>
  <w:num w:numId="12">
    <w:abstractNumId w:val="8"/>
  </w:num>
  <w:num w:numId="13">
    <w:abstractNumId w:val="3"/>
  </w:num>
  <w:num w:numId="14">
    <w:abstractNumId w:val="7"/>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391"/>
    <w:rsid w:val="000F6C6E"/>
    <w:rsid w:val="00A1075F"/>
    <w:rsid w:val="00A529A6"/>
    <w:rsid w:val="00D7641B"/>
    <w:rsid w:val="00D91CFC"/>
    <w:rsid w:val="00E51697"/>
    <w:rsid w:val="00F46906"/>
    <w:rsid w:val="00F83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B41F47-AAC5-4021-96B2-DB5F73FD7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4" w:line="269" w:lineRule="auto"/>
      <w:ind w:left="10" w:right="12"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309"/>
      <w:ind w:left="400" w:hanging="10"/>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816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19</Pages>
  <Words>4366</Words>
  <Characters>24892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6</cp:revision>
  <dcterms:created xsi:type="dcterms:W3CDTF">2020-10-08T07:20:00Z</dcterms:created>
  <dcterms:modified xsi:type="dcterms:W3CDTF">2020-10-08T08:11:00Z</dcterms:modified>
</cp:coreProperties>
</file>